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07F75" w14:textId="77777777" w:rsidR="00D9182E" w:rsidRDefault="006A0A85" w:rsidP="006A0A85">
      <w:pPr>
        <w:jc w:val="center"/>
        <w:rPr>
          <w:rFonts w:ascii="Arial" w:hAnsi="Arial" w:cs="Arial"/>
          <w:b/>
          <w:sz w:val="28"/>
          <w:szCs w:val="28"/>
        </w:rPr>
      </w:pPr>
      <w:r>
        <w:rPr>
          <w:rFonts w:ascii="Arial" w:hAnsi="Arial" w:cs="Arial"/>
          <w:b/>
          <w:sz w:val="28"/>
          <w:szCs w:val="28"/>
        </w:rPr>
        <w:t>Notice of Public Hearing</w:t>
      </w:r>
    </w:p>
    <w:p w14:paraId="61067648" w14:textId="77777777" w:rsidR="006A0A85" w:rsidRDefault="006A0A85" w:rsidP="006A0A85">
      <w:pPr>
        <w:jc w:val="center"/>
        <w:rPr>
          <w:rFonts w:ascii="Arial" w:hAnsi="Arial" w:cs="Arial"/>
          <w:b/>
          <w:sz w:val="28"/>
          <w:szCs w:val="28"/>
        </w:rPr>
      </w:pPr>
      <w:r>
        <w:rPr>
          <w:rFonts w:ascii="Arial" w:hAnsi="Arial" w:cs="Arial"/>
          <w:b/>
          <w:sz w:val="28"/>
          <w:szCs w:val="28"/>
        </w:rPr>
        <w:t>Stones Bengard Community Service District</w:t>
      </w:r>
    </w:p>
    <w:p w14:paraId="4FF48CA2" w14:textId="77777777" w:rsidR="006A0A85" w:rsidRDefault="006A0A85" w:rsidP="006A0A85">
      <w:pPr>
        <w:rPr>
          <w:rFonts w:ascii="Arial" w:hAnsi="Arial" w:cs="Arial"/>
          <w:b/>
          <w:sz w:val="28"/>
          <w:szCs w:val="28"/>
        </w:rPr>
      </w:pPr>
    </w:p>
    <w:p w14:paraId="73C412F1" w14:textId="63BEAA98" w:rsidR="006A0A85" w:rsidRPr="00A548CE" w:rsidRDefault="006A0A85" w:rsidP="006A0A85">
      <w:pPr>
        <w:rPr>
          <w:rFonts w:ascii="Arial" w:hAnsi="Arial" w:cs="Arial"/>
        </w:rPr>
      </w:pPr>
      <w:r>
        <w:rPr>
          <w:rFonts w:ascii="Arial" w:hAnsi="Arial" w:cs="Arial"/>
          <w:b/>
          <w:sz w:val="28"/>
          <w:szCs w:val="28"/>
        </w:rPr>
        <w:tab/>
      </w:r>
      <w:r w:rsidRPr="00A548CE">
        <w:rPr>
          <w:rFonts w:ascii="Arial" w:hAnsi="Arial" w:cs="Arial"/>
          <w:b/>
        </w:rPr>
        <w:t xml:space="preserve">Notice, </w:t>
      </w:r>
      <w:r w:rsidRPr="00A548CE">
        <w:rPr>
          <w:rFonts w:ascii="Arial" w:hAnsi="Arial" w:cs="Arial"/>
        </w:rPr>
        <w:t xml:space="preserve">a Public Hearing is set for </w:t>
      </w:r>
      <w:r w:rsidR="00A548CE" w:rsidRPr="00A548CE">
        <w:rPr>
          <w:rFonts w:ascii="Arial" w:hAnsi="Arial" w:cs="Arial"/>
          <w:b/>
        </w:rPr>
        <w:t>Monday July 21, 2025</w:t>
      </w:r>
      <w:r w:rsidR="003724AE" w:rsidRPr="00A548CE">
        <w:rPr>
          <w:rFonts w:ascii="Arial" w:hAnsi="Arial" w:cs="Arial"/>
          <w:b/>
        </w:rPr>
        <w:t xml:space="preserve"> </w:t>
      </w:r>
      <w:r w:rsidR="00590BCB" w:rsidRPr="00A548CE">
        <w:rPr>
          <w:rFonts w:ascii="Arial" w:hAnsi="Arial" w:cs="Arial"/>
          <w:b/>
        </w:rPr>
        <w:t xml:space="preserve">at </w:t>
      </w:r>
      <w:r w:rsidR="003724AE" w:rsidRPr="00A548CE">
        <w:rPr>
          <w:rFonts w:ascii="Arial" w:hAnsi="Arial" w:cs="Arial"/>
          <w:b/>
        </w:rPr>
        <w:t>6:00</w:t>
      </w:r>
      <w:r w:rsidR="00590BCB" w:rsidRPr="00A548CE">
        <w:rPr>
          <w:rFonts w:ascii="Arial" w:hAnsi="Arial" w:cs="Arial"/>
          <w:b/>
        </w:rPr>
        <w:t>p.m.</w:t>
      </w:r>
      <w:r w:rsidR="00590BCB" w:rsidRPr="00A548CE">
        <w:rPr>
          <w:rFonts w:ascii="Arial" w:hAnsi="Arial" w:cs="Arial"/>
        </w:rPr>
        <w:t>, at the Stones Bengard Community Service District</w:t>
      </w:r>
      <w:r w:rsidR="002333BC" w:rsidRPr="00A548CE">
        <w:rPr>
          <w:rFonts w:ascii="Arial" w:hAnsi="Arial" w:cs="Arial"/>
        </w:rPr>
        <w:t xml:space="preserve"> F</w:t>
      </w:r>
      <w:r w:rsidR="00590BCB" w:rsidRPr="00A548CE">
        <w:rPr>
          <w:rFonts w:ascii="Arial" w:hAnsi="Arial" w:cs="Arial"/>
        </w:rPr>
        <w:t>ire</w:t>
      </w:r>
      <w:r w:rsidR="002333BC" w:rsidRPr="00A548CE">
        <w:rPr>
          <w:rFonts w:ascii="Arial" w:hAnsi="Arial" w:cs="Arial"/>
        </w:rPr>
        <w:t>h</w:t>
      </w:r>
      <w:r w:rsidR="00590BCB" w:rsidRPr="00A548CE">
        <w:rPr>
          <w:rFonts w:ascii="Arial" w:hAnsi="Arial" w:cs="Arial"/>
        </w:rPr>
        <w:t>all/</w:t>
      </w:r>
      <w:r w:rsidR="002333BC" w:rsidRPr="00A548CE">
        <w:rPr>
          <w:rFonts w:ascii="Arial" w:hAnsi="Arial" w:cs="Arial"/>
        </w:rPr>
        <w:t>O</w:t>
      </w:r>
      <w:r w:rsidR="00590BCB" w:rsidRPr="00A548CE">
        <w:rPr>
          <w:rFonts w:ascii="Arial" w:hAnsi="Arial" w:cs="Arial"/>
        </w:rPr>
        <w:t xml:space="preserve">ffice, </w:t>
      </w:r>
      <w:r w:rsidR="002333BC" w:rsidRPr="00A548CE">
        <w:rPr>
          <w:rFonts w:ascii="Arial" w:hAnsi="Arial" w:cs="Arial"/>
        </w:rPr>
        <w:t>509-695 Stone Road, Susanville, CA  96130</w:t>
      </w:r>
      <w:r w:rsidR="002333BC" w:rsidRPr="00A548CE">
        <w:rPr>
          <w:rFonts w:ascii="Arial" w:hAnsi="Arial" w:cs="Arial"/>
          <w:i/>
        </w:rPr>
        <w:t>,</w:t>
      </w:r>
      <w:r w:rsidR="00590BCB" w:rsidRPr="00A548CE">
        <w:rPr>
          <w:rFonts w:ascii="Arial" w:hAnsi="Arial" w:cs="Arial"/>
        </w:rPr>
        <w:t xml:space="preserve"> on the Disconnection to sewer system from delinquent payment of sewer fees for the 202</w:t>
      </w:r>
      <w:r w:rsidR="003724AE" w:rsidRPr="00A548CE">
        <w:rPr>
          <w:rFonts w:ascii="Arial" w:hAnsi="Arial" w:cs="Arial"/>
        </w:rPr>
        <w:t>3</w:t>
      </w:r>
      <w:r w:rsidR="00590BCB" w:rsidRPr="00A548CE">
        <w:rPr>
          <w:rFonts w:ascii="Arial" w:hAnsi="Arial" w:cs="Arial"/>
        </w:rPr>
        <w:t>-</w:t>
      </w:r>
      <w:r w:rsidR="003724AE" w:rsidRPr="00A548CE">
        <w:rPr>
          <w:rFonts w:ascii="Arial" w:hAnsi="Arial" w:cs="Arial"/>
        </w:rPr>
        <w:t>2024</w:t>
      </w:r>
      <w:r w:rsidR="00590BCB" w:rsidRPr="00A548CE">
        <w:rPr>
          <w:rFonts w:ascii="Arial" w:hAnsi="Arial" w:cs="Arial"/>
        </w:rPr>
        <w:t xml:space="preserve"> fiscal year. </w:t>
      </w:r>
    </w:p>
    <w:p w14:paraId="1D9BDE8A" w14:textId="62597DF2" w:rsidR="002333BC" w:rsidRPr="00A548CE" w:rsidRDefault="00590BCB" w:rsidP="006A0A85">
      <w:pPr>
        <w:rPr>
          <w:rFonts w:ascii="Arial" w:hAnsi="Arial" w:cs="Arial"/>
        </w:rPr>
      </w:pPr>
      <w:r w:rsidRPr="00A548CE">
        <w:rPr>
          <w:rFonts w:ascii="Arial" w:hAnsi="Arial" w:cs="Arial"/>
        </w:rPr>
        <w:tab/>
        <w:t xml:space="preserve">At said public hearing, the Board of Directors will hear and consider all objections to the Disconnection to the sewer system. If the Board of Directors continues with the disconnection procedure, the delinquent charges, together with late fees, as stated in Ordinance </w:t>
      </w:r>
      <w:r w:rsidR="002333BC" w:rsidRPr="00A548CE">
        <w:rPr>
          <w:rFonts w:ascii="Arial" w:hAnsi="Arial" w:cs="Arial"/>
        </w:rPr>
        <w:t>No. 22-</w:t>
      </w:r>
      <w:proofErr w:type="gramStart"/>
      <w:r w:rsidR="002333BC" w:rsidRPr="00A548CE">
        <w:rPr>
          <w:rFonts w:ascii="Arial" w:hAnsi="Arial" w:cs="Arial"/>
        </w:rPr>
        <w:t>01</w:t>
      </w:r>
      <w:r w:rsidR="009E4FA0" w:rsidRPr="00A548CE">
        <w:rPr>
          <w:rFonts w:ascii="Arial" w:hAnsi="Arial" w:cs="Arial"/>
        </w:rPr>
        <w:t>,</w:t>
      </w:r>
      <w:r w:rsidR="002333BC" w:rsidRPr="00A548CE">
        <w:rPr>
          <w:rFonts w:ascii="Arial" w:hAnsi="Arial" w:cs="Arial"/>
        </w:rPr>
        <w:t>“</w:t>
      </w:r>
      <w:proofErr w:type="gramEnd"/>
      <w:r w:rsidR="002333BC" w:rsidRPr="00A548CE">
        <w:rPr>
          <w:rFonts w:ascii="Arial" w:hAnsi="Arial" w:cs="Arial"/>
        </w:rPr>
        <w:t xml:space="preserve">5 days after the Public Hearing and by the </w:t>
      </w:r>
      <w:proofErr w:type="gramStart"/>
      <w:r w:rsidR="002333BC" w:rsidRPr="00A548CE">
        <w:rPr>
          <w:rFonts w:ascii="Arial" w:hAnsi="Arial" w:cs="Arial"/>
        </w:rPr>
        <w:t>District’s</w:t>
      </w:r>
      <w:proofErr w:type="gramEnd"/>
      <w:r w:rsidR="002333BC" w:rsidRPr="00A548CE">
        <w:rPr>
          <w:rFonts w:ascii="Arial" w:hAnsi="Arial" w:cs="Arial"/>
        </w:rPr>
        <w:t xml:space="preserve"> direction, the line will be disconnected with a fee of $400.00 per disconnection and the amount due will be turned over to Lassen County to be placed on the tax roll for the property owner of the parcel.</w:t>
      </w:r>
    </w:p>
    <w:p w14:paraId="1BDA5F27" w14:textId="77777777" w:rsidR="007C3BA3" w:rsidRPr="00A548CE" w:rsidRDefault="007C3BA3" w:rsidP="006A0A85">
      <w:pPr>
        <w:rPr>
          <w:rFonts w:ascii="Arial" w:hAnsi="Arial" w:cs="Arial"/>
        </w:rPr>
      </w:pPr>
      <w:r w:rsidRPr="00A548CE">
        <w:rPr>
          <w:rFonts w:ascii="Arial" w:hAnsi="Arial" w:cs="Arial"/>
        </w:rPr>
        <w:t xml:space="preserve">Notice will also be sent to the Lassen County Planning Department, Lassen County </w:t>
      </w:r>
      <w:r w:rsidR="005A7AE3" w:rsidRPr="00A548CE">
        <w:rPr>
          <w:rFonts w:ascii="Arial" w:hAnsi="Arial" w:cs="Arial"/>
        </w:rPr>
        <w:t>Tax Collector, and Lahontan Water Board.</w:t>
      </w:r>
    </w:p>
    <w:p w14:paraId="238118B0" w14:textId="77777777" w:rsidR="005A7AE3" w:rsidRDefault="005A7AE3" w:rsidP="006A0A85">
      <w:pPr>
        <w:rPr>
          <w:rFonts w:ascii="Arial" w:hAnsi="Arial" w:cs="Arial"/>
          <w:sz w:val="24"/>
          <w:szCs w:val="24"/>
        </w:rPr>
      </w:pPr>
    </w:p>
    <w:tbl>
      <w:tblPr>
        <w:tblStyle w:val="TableGrid"/>
        <w:tblW w:w="9421" w:type="dxa"/>
        <w:tblLook w:val="04A0" w:firstRow="1" w:lastRow="0" w:firstColumn="1" w:lastColumn="0" w:noHBand="0" w:noVBand="1"/>
      </w:tblPr>
      <w:tblGrid>
        <w:gridCol w:w="1861"/>
        <w:gridCol w:w="2006"/>
        <w:gridCol w:w="1853"/>
        <w:gridCol w:w="1848"/>
        <w:gridCol w:w="1853"/>
      </w:tblGrid>
      <w:tr w:rsidR="003E45E1" w14:paraId="03E91B0F" w14:textId="77777777" w:rsidTr="003E45E1">
        <w:trPr>
          <w:trHeight w:val="351"/>
        </w:trPr>
        <w:tc>
          <w:tcPr>
            <w:tcW w:w="1861" w:type="dxa"/>
          </w:tcPr>
          <w:p w14:paraId="2A9CD049" w14:textId="77777777" w:rsidR="005A7AE3" w:rsidRPr="005A7AE3" w:rsidRDefault="005A7AE3" w:rsidP="005A7AE3">
            <w:pPr>
              <w:jc w:val="center"/>
              <w:rPr>
                <w:rFonts w:ascii="Arial" w:hAnsi="Arial" w:cs="Arial"/>
                <w:b/>
                <w:sz w:val="24"/>
                <w:szCs w:val="24"/>
              </w:rPr>
            </w:pPr>
            <w:r>
              <w:rPr>
                <w:rFonts w:ascii="Arial" w:hAnsi="Arial" w:cs="Arial"/>
                <w:b/>
                <w:sz w:val="24"/>
                <w:szCs w:val="24"/>
              </w:rPr>
              <w:t>APN</w:t>
            </w:r>
          </w:p>
        </w:tc>
        <w:tc>
          <w:tcPr>
            <w:tcW w:w="2006" w:type="dxa"/>
          </w:tcPr>
          <w:p w14:paraId="5CEF4AC6" w14:textId="77777777" w:rsidR="005A7AE3" w:rsidRPr="005A7AE3" w:rsidRDefault="005A7AE3" w:rsidP="005A7AE3">
            <w:pPr>
              <w:jc w:val="center"/>
              <w:rPr>
                <w:rFonts w:ascii="Arial" w:hAnsi="Arial" w:cs="Arial"/>
                <w:b/>
                <w:sz w:val="24"/>
                <w:szCs w:val="24"/>
              </w:rPr>
            </w:pPr>
            <w:r>
              <w:rPr>
                <w:rFonts w:ascii="Arial" w:hAnsi="Arial" w:cs="Arial"/>
                <w:b/>
                <w:sz w:val="24"/>
                <w:szCs w:val="24"/>
              </w:rPr>
              <w:t>Name</w:t>
            </w:r>
          </w:p>
        </w:tc>
        <w:tc>
          <w:tcPr>
            <w:tcW w:w="1853" w:type="dxa"/>
          </w:tcPr>
          <w:p w14:paraId="631467FE" w14:textId="77777777" w:rsidR="005A7AE3" w:rsidRPr="005A7AE3" w:rsidRDefault="005A7AE3" w:rsidP="005A7AE3">
            <w:pPr>
              <w:jc w:val="center"/>
              <w:rPr>
                <w:rFonts w:ascii="Arial" w:hAnsi="Arial" w:cs="Arial"/>
                <w:b/>
                <w:sz w:val="24"/>
                <w:szCs w:val="24"/>
              </w:rPr>
            </w:pPr>
            <w:r>
              <w:rPr>
                <w:rFonts w:ascii="Arial" w:hAnsi="Arial" w:cs="Arial"/>
                <w:b/>
                <w:sz w:val="24"/>
                <w:szCs w:val="24"/>
              </w:rPr>
              <w:t>Sewer fees</w:t>
            </w:r>
          </w:p>
        </w:tc>
        <w:tc>
          <w:tcPr>
            <w:tcW w:w="1848" w:type="dxa"/>
          </w:tcPr>
          <w:p w14:paraId="20E661DA" w14:textId="77777777" w:rsidR="005A7AE3" w:rsidRPr="005A7AE3" w:rsidRDefault="005A7AE3" w:rsidP="005A7AE3">
            <w:pPr>
              <w:jc w:val="center"/>
              <w:rPr>
                <w:rFonts w:ascii="Arial" w:hAnsi="Arial" w:cs="Arial"/>
                <w:b/>
                <w:sz w:val="24"/>
                <w:szCs w:val="24"/>
              </w:rPr>
            </w:pPr>
            <w:r>
              <w:rPr>
                <w:rFonts w:ascii="Arial" w:hAnsi="Arial" w:cs="Arial"/>
                <w:b/>
                <w:sz w:val="24"/>
                <w:szCs w:val="24"/>
              </w:rPr>
              <w:t>Late fees</w:t>
            </w:r>
          </w:p>
        </w:tc>
        <w:tc>
          <w:tcPr>
            <w:tcW w:w="1853" w:type="dxa"/>
          </w:tcPr>
          <w:p w14:paraId="4144B539" w14:textId="77777777" w:rsidR="005A7AE3" w:rsidRPr="005A7AE3" w:rsidRDefault="005A7AE3" w:rsidP="005A7AE3">
            <w:pPr>
              <w:jc w:val="center"/>
              <w:rPr>
                <w:rFonts w:ascii="Arial" w:hAnsi="Arial" w:cs="Arial"/>
                <w:b/>
                <w:sz w:val="24"/>
                <w:szCs w:val="24"/>
              </w:rPr>
            </w:pPr>
            <w:r>
              <w:rPr>
                <w:rFonts w:ascii="Arial" w:hAnsi="Arial" w:cs="Arial"/>
                <w:b/>
                <w:sz w:val="24"/>
                <w:szCs w:val="24"/>
              </w:rPr>
              <w:t>Total</w:t>
            </w:r>
          </w:p>
        </w:tc>
      </w:tr>
      <w:tr w:rsidR="003E45E1" w14:paraId="3E7C5D4B" w14:textId="77777777" w:rsidTr="003E45E1">
        <w:trPr>
          <w:trHeight w:val="351"/>
        </w:trPr>
        <w:tc>
          <w:tcPr>
            <w:tcW w:w="1861" w:type="dxa"/>
          </w:tcPr>
          <w:p w14:paraId="20BFCFA4" w14:textId="5AB6818B" w:rsidR="005A7AE3" w:rsidRDefault="00F05ACB" w:rsidP="006A0A85">
            <w:pPr>
              <w:rPr>
                <w:rFonts w:ascii="Arial" w:hAnsi="Arial" w:cs="Arial"/>
                <w:sz w:val="24"/>
                <w:szCs w:val="24"/>
              </w:rPr>
            </w:pPr>
            <w:r>
              <w:rPr>
                <w:rFonts w:ascii="Arial" w:hAnsi="Arial" w:cs="Arial"/>
                <w:sz w:val="24"/>
                <w:szCs w:val="24"/>
              </w:rPr>
              <w:t>065-090-001</w:t>
            </w:r>
          </w:p>
        </w:tc>
        <w:tc>
          <w:tcPr>
            <w:tcW w:w="2006" w:type="dxa"/>
          </w:tcPr>
          <w:p w14:paraId="798D7B1A" w14:textId="3A88FDF9" w:rsidR="005A7AE3" w:rsidRDefault="00F05ACB" w:rsidP="006A0A85">
            <w:pPr>
              <w:rPr>
                <w:rFonts w:ascii="Arial" w:hAnsi="Arial" w:cs="Arial"/>
                <w:sz w:val="24"/>
                <w:szCs w:val="24"/>
              </w:rPr>
            </w:pPr>
            <w:r>
              <w:rPr>
                <w:rFonts w:ascii="Arial" w:hAnsi="Arial" w:cs="Arial"/>
                <w:sz w:val="24"/>
                <w:szCs w:val="24"/>
              </w:rPr>
              <w:t>Sorenson</w:t>
            </w:r>
          </w:p>
        </w:tc>
        <w:tc>
          <w:tcPr>
            <w:tcW w:w="1853" w:type="dxa"/>
          </w:tcPr>
          <w:p w14:paraId="43B87AF3" w14:textId="5FD95A32" w:rsidR="005A7AE3" w:rsidRDefault="00D81210" w:rsidP="006A0A85">
            <w:pPr>
              <w:rPr>
                <w:rFonts w:ascii="Arial" w:hAnsi="Arial" w:cs="Arial"/>
                <w:sz w:val="24"/>
                <w:szCs w:val="24"/>
              </w:rPr>
            </w:pPr>
            <w:r>
              <w:rPr>
                <w:rFonts w:ascii="Arial" w:hAnsi="Arial" w:cs="Arial"/>
                <w:sz w:val="24"/>
                <w:szCs w:val="24"/>
              </w:rPr>
              <w:t>$276.00</w:t>
            </w:r>
          </w:p>
        </w:tc>
        <w:tc>
          <w:tcPr>
            <w:tcW w:w="1848" w:type="dxa"/>
          </w:tcPr>
          <w:p w14:paraId="17518257" w14:textId="68DBCBCF" w:rsidR="005A7AE3" w:rsidRDefault="002333BC" w:rsidP="006A0A85">
            <w:pPr>
              <w:rPr>
                <w:rFonts w:ascii="Arial" w:hAnsi="Arial" w:cs="Arial"/>
                <w:sz w:val="24"/>
                <w:szCs w:val="24"/>
              </w:rPr>
            </w:pPr>
            <w:r>
              <w:rPr>
                <w:rFonts w:ascii="Arial" w:hAnsi="Arial" w:cs="Arial"/>
                <w:sz w:val="24"/>
                <w:szCs w:val="24"/>
              </w:rPr>
              <w:t>$15.00</w:t>
            </w:r>
          </w:p>
        </w:tc>
        <w:tc>
          <w:tcPr>
            <w:tcW w:w="1853" w:type="dxa"/>
          </w:tcPr>
          <w:p w14:paraId="2D01F0B7" w14:textId="24F797C4" w:rsidR="005A7AE3" w:rsidRDefault="00D81210" w:rsidP="006A0A85">
            <w:pPr>
              <w:rPr>
                <w:rFonts w:ascii="Arial" w:hAnsi="Arial" w:cs="Arial"/>
                <w:sz w:val="24"/>
                <w:szCs w:val="24"/>
              </w:rPr>
            </w:pPr>
            <w:r>
              <w:rPr>
                <w:rFonts w:ascii="Arial" w:hAnsi="Arial" w:cs="Arial"/>
                <w:sz w:val="24"/>
                <w:szCs w:val="24"/>
              </w:rPr>
              <w:t>$291.00</w:t>
            </w:r>
          </w:p>
        </w:tc>
      </w:tr>
      <w:tr w:rsidR="003E45E1" w14:paraId="21A482AB" w14:textId="77777777" w:rsidTr="003E45E1">
        <w:trPr>
          <w:trHeight w:val="351"/>
        </w:trPr>
        <w:tc>
          <w:tcPr>
            <w:tcW w:w="1861" w:type="dxa"/>
          </w:tcPr>
          <w:p w14:paraId="4413E4A8" w14:textId="605BDD67" w:rsidR="005A7AE3" w:rsidRDefault="00D81210" w:rsidP="006A0A85">
            <w:pPr>
              <w:rPr>
                <w:rFonts w:ascii="Arial" w:hAnsi="Arial" w:cs="Arial"/>
                <w:sz w:val="24"/>
                <w:szCs w:val="24"/>
              </w:rPr>
            </w:pPr>
            <w:r>
              <w:rPr>
                <w:rFonts w:ascii="Arial" w:hAnsi="Arial" w:cs="Arial"/>
                <w:sz w:val="24"/>
                <w:szCs w:val="24"/>
              </w:rPr>
              <w:t>065-</w:t>
            </w:r>
            <w:r w:rsidR="00F05ACB">
              <w:rPr>
                <w:rFonts w:ascii="Arial" w:hAnsi="Arial" w:cs="Arial"/>
                <w:sz w:val="24"/>
                <w:szCs w:val="24"/>
              </w:rPr>
              <w:t>090</w:t>
            </w:r>
            <w:r>
              <w:rPr>
                <w:rFonts w:ascii="Arial" w:hAnsi="Arial" w:cs="Arial"/>
                <w:sz w:val="24"/>
                <w:szCs w:val="24"/>
              </w:rPr>
              <w:t>-</w:t>
            </w:r>
            <w:r w:rsidR="00F05ACB">
              <w:rPr>
                <w:rFonts w:ascii="Arial" w:hAnsi="Arial" w:cs="Arial"/>
                <w:sz w:val="24"/>
                <w:szCs w:val="24"/>
              </w:rPr>
              <w:t>002</w:t>
            </w:r>
          </w:p>
        </w:tc>
        <w:tc>
          <w:tcPr>
            <w:tcW w:w="2006" w:type="dxa"/>
          </w:tcPr>
          <w:p w14:paraId="4A37D5C6" w14:textId="7E1F1BC6" w:rsidR="005A7AE3" w:rsidRDefault="00F05ACB" w:rsidP="006A0A85">
            <w:pPr>
              <w:rPr>
                <w:rFonts w:ascii="Arial" w:hAnsi="Arial" w:cs="Arial"/>
                <w:sz w:val="24"/>
                <w:szCs w:val="24"/>
              </w:rPr>
            </w:pPr>
            <w:r>
              <w:rPr>
                <w:rFonts w:ascii="Arial" w:hAnsi="Arial" w:cs="Arial"/>
                <w:sz w:val="24"/>
                <w:szCs w:val="24"/>
              </w:rPr>
              <w:t>Smith</w:t>
            </w:r>
          </w:p>
        </w:tc>
        <w:tc>
          <w:tcPr>
            <w:tcW w:w="1853" w:type="dxa"/>
          </w:tcPr>
          <w:p w14:paraId="5B10F77A" w14:textId="09AFD5AB" w:rsidR="005A7AE3" w:rsidRDefault="00D81210" w:rsidP="006A0A85">
            <w:pPr>
              <w:rPr>
                <w:rFonts w:ascii="Arial" w:hAnsi="Arial" w:cs="Arial"/>
                <w:sz w:val="24"/>
                <w:szCs w:val="24"/>
              </w:rPr>
            </w:pPr>
            <w:r>
              <w:rPr>
                <w:rFonts w:ascii="Arial" w:hAnsi="Arial" w:cs="Arial"/>
                <w:sz w:val="24"/>
                <w:szCs w:val="24"/>
              </w:rPr>
              <w:t>$276.00</w:t>
            </w:r>
          </w:p>
        </w:tc>
        <w:tc>
          <w:tcPr>
            <w:tcW w:w="1848" w:type="dxa"/>
          </w:tcPr>
          <w:p w14:paraId="34F2E866" w14:textId="20DA1510" w:rsidR="005A7AE3" w:rsidRDefault="002333BC" w:rsidP="006A0A85">
            <w:pPr>
              <w:rPr>
                <w:rFonts w:ascii="Arial" w:hAnsi="Arial" w:cs="Arial"/>
                <w:sz w:val="24"/>
                <w:szCs w:val="24"/>
              </w:rPr>
            </w:pPr>
            <w:r>
              <w:rPr>
                <w:rFonts w:ascii="Arial" w:hAnsi="Arial" w:cs="Arial"/>
                <w:sz w:val="24"/>
                <w:szCs w:val="24"/>
              </w:rPr>
              <w:t>$15.00</w:t>
            </w:r>
          </w:p>
        </w:tc>
        <w:tc>
          <w:tcPr>
            <w:tcW w:w="1853" w:type="dxa"/>
          </w:tcPr>
          <w:p w14:paraId="65CA6C2A" w14:textId="580BEE86" w:rsidR="005A7AE3" w:rsidRDefault="00D81210" w:rsidP="006A0A85">
            <w:pPr>
              <w:rPr>
                <w:rFonts w:ascii="Arial" w:hAnsi="Arial" w:cs="Arial"/>
                <w:sz w:val="24"/>
                <w:szCs w:val="24"/>
              </w:rPr>
            </w:pPr>
            <w:r>
              <w:rPr>
                <w:rFonts w:ascii="Arial" w:hAnsi="Arial" w:cs="Arial"/>
                <w:sz w:val="24"/>
                <w:szCs w:val="24"/>
              </w:rPr>
              <w:t>$291.00</w:t>
            </w:r>
          </w:p>
        </w:tc>
      </w:tr>
      <w:tr w:rsidR="003E45E1" w14:paraId="461218E2" w14:textId="77777777" w:rsidTr="003E45E1">
        <w:trPr>
          <w:trHeight w:val="351"/>
        </w:trPr>
        <w:tc>
          <w:tcPr>
            <w:tcW w:w="1861" w:type="dxa"/>
          </w:tcPr>
          <w:p w14:paraId="3F3593D1" w14:textId="24D98F4B" w:rsidR="005A7AE3" w:rsidRDefault="00D81210" w:rsidP="006A0A85">
            <w:pPr>
              <w:rPr>
                <w:rFonts w:ascii="Arial" w:hAnsi="Arial" w:cs="Arial"/>
                <w:sz w:val="24"/>
                <w:szCs w:val="24"/>
              </w:rPr>
            </w:pPr>
            <w:r>
              <w:rPr>
                <w:rFonts w:ascii="Arial" w:hAnsi="Arial" w:cs="Arial"/>
                <w:sz w:val="24"/>
                <w:szCs w:val="24"/>
              </w:rPr>
              <w:t>065-</w:t>
            </w:r>
            <w:r w:rsidR="00F05ACB">
              <w:rPr>
                <w:rFonts w:ascii="Arial" w:hAnsi="Arial" w:cs="Arial"/>
                <w:sz w:val="24"/>
                <w:szCs w:val="24"/>
              </w:rPr>
              <w:t>090</w:t>
            </w:r>
            <w:r>
              <w:rPr>
                <w:rFonts w:ascii="Arial" w:hAnsi="Arial" w:cs="Arial"/>
                <w:sz w:val="24"/>
                <w:szCs w:val="24"/>
              </w:rPr>
              <w:t>-</w:t>
            </w:r>
            <w:r w:rsidR="00F05ACB">
              <w:rPr>
                <w:rFonts w:ascii="Arial" w:hAnsi="Arial" w:cs="Arial"/>
                <w:sz w:val="24"/>
                <w:szCs w:val="24"/>
              </w:rPr>
              <w:t>003</w:t>
            </w:r>
          </w:p>
        </w:tc>
        <w:tc>
          <w:tcPr>
            <w:tcW w:w="2006" w:type="dxa"/>
          </w:tcPr>
          <w:p w14:paraId="05748D86" w14:textId="0AD2F433" w:rsidR="005A7AE3" w:rsidRDefault="00F05ACB" w:rsidP="006A0A85">
            <w:pPr>
              <w:rPr>
                <w:rFonts w:ascii="Arial" w:hAnsi="Arial" w:cs="Arial"/>
                <w:sz w:val="24"/>
                <w:szCs w:val="24"/>
              </w:rPr>
            </w:pPr>
            <w:r>
              <w:rPr>
                <w:rFonts w:ascii="Arial" w:hAnsi="Arial" w:cs="Arial"/>
                <w:sz w:val="24"/>
                <w:szCs w:val="24"/>
              </w:rPr>
              <w:t>Stoddard</w:t>
            </w:r>
          </w:p>
        </w:tc>
        <w:tc>
          <w:tcPr>
            <w:tcW w:w="1853" w:type="dxa"/>
          </w:tcPr>
          <w:p w14:paraId="636603ED" w14:textId="4E877E7E" w:rsidR="005A7AE3" w:rsidRDefault="00D81210" w:rsidP="006A0A85">
            <w:pPr>
              <w:rPr>
                <w:rFonts w:ascii="Arial" w:hAnsi="Arial" w:cs="Arial"/>
                <w:sz w:val="24"/>
                <w:szCs w:val="24"/>
              </w:rPr>
            </w:pPr>
            <w:r>
              <w:rPr>
                <w:rFonts w:ascii="Arial" w:hAnsi="Arial" w:cs="Arial"/>
                <w:sz w:val="24"/>
                <w:szCs w:val="24"/>
              </w:rPr>
              <w:t>$276.00</w:t>
            </w:r>
          </w:p>
        </w:tc>
        <w:tc>
          <w:tcPr>
            <w:tcW w:w="1848" w:type="dxa"/>
          </w:tcPr>
          <w:p w14:paraId="5BB1886B" w14:textId="6FEA92B0" w:rsidR="005A7AE3" w:rsidRDefault="003E45E1" w:rsidP="006A0A85">
            <w:pPr>
              <w:rPr>
                <w:rFonts w:ascii="Arial" w:hAnsi="Arial" w:cs="Arial"/>
                <w:sz w:val="24"/>
                <w:szCs w:val="24"/>
              </w:rPr>
            </w:pPr>
            <w:r>
              <w:rPr>
                <w:rFonts w:ascii="Arial" w:hAnsi="Arial" w:cs="Arial"/>
                <w:sz w:val="24"/>
                <w:szCs w:val="24"/>
              </w:rPr>
              <w:t>$15.00</w:t>
            </w:r>
          </w:p>
        </w:tc>
        <w:tc>
          <w:tcPr>
            <w:tcW w:w="1853" w:type="dxa"/>
          </w:tcPr>
          <w:p w14:paraId="44CB4B3C" w14:textId="49AD27C4" w:rsidR="005A7AE3" w:rsidRDefault="00D81210" w:rsidP="006A0A85">
            <w:pPr>
              <w:rPr>
                <w:rFonts w:ascii="Arial" w:hAnsi="Arial" w:cs="Arial"/>
                <w:sz w:val="24"/>
                <w:szCs w:val="24"/>
              </w:rPr>
            </w:pPr>
            <w:r>
              <w:rPr>
                <w:rFonts w:ascii="Arial" w:hAnsi="Arial" w:cs="Arial"/>
                <w:sz w:val="24"/>
                <w:szCs w:val="24"/>
              </w:rPr>
              <w:t>$291.00</w:t>
            </w:r>
          </w:p>
        </w:tc>
      </w:tr>
      <w:tr w:rsidR="003E45E1" w14:paraId="491932CC" w14:textId="77777777" w:rsidTr="003E45E1">
        <w:trPr>
          <w:trHeight w:val="351"/>
        </w:trPr>
        <w:tc>
          <w:tcPr>
            <w:tcW w:w="1861" w:type="dxa"/>
          </w:tcPr>
          <w:p w14:paraId="3F517902" w14:textId="0DA0FBEE" w:rsidR="005A7AE3" w:rsidRDefault="00D81210" w:rsidP="006A0A85">
            <w:pPr>
              <w:rPr>
                <w:rFonts w:ascii="Arial" w:hAnsi="Arial" w:cs="Arial"/>
                <w:sz w:val="24"/>
                <w:szCs w:val="24"/>
              </w:rPr>
            </w:pPr>
            <w:r>
              <w:rPr>
                <w:rFonts w:ascii="Arial" w:hAnsi="Arial" w:cs="Arial"/>
                <w:sz w:val="24"/>
                <w:szCs w:val="24"/>
              </w:rPr>
              <w:t>065-</w:t>
            </w:r>
            <w:r w:rsidR="00F05ACB">
              <w:rPr>
                <w:rFonts w:ascii="Arial" w:hAnsi="Arial" w:cs="Arial"/>
                <w:sz w:val="24"/>
                <w:szCs w:val="24"/>
              </w:rPr>
              <w:t>090</w:t>
            </w:r>
            <w:r>
              <w:rPr>
                <w:rFonts w:ascii="Arial" w:hAnsi="Arial" w:cs="Arial"/>
                <w:sz w:val="24"/>
                <w:szCs w:val="24"/>
              </w:rPr>
              <w:t>-</w:t>
            </w:r>
            <w:r w:rsidR="00F05ACB">
              <w:rPr>
                <w:rFonts w:ascii="Arial" w:hAnsi="Arial" w:cs="Arial"/>
                <w:sz w:val="24"/>
                <w:szCs w:val="24"/>
              </w:rPr>
              <w:t>043</w:t>
            </w:r>
          </w:p>
        </w:tc>
        <w:tc>
          <w:tcPr>
            <w:tcW w:w="2006" w:type="dxa"/>
          </w:tcPr>
          <w:p w14:paraId="339C1293" w14:textId="084F04DA" w:rsidR="005A7AE3" w:rsidRDefault="00F05ACB" w:rsidP="006A0A85">
            <w:pPr>
              <w:rPr>
                <w:rFonts w:ascii="Arial" w:hAnsi="Arial" w:cs="Arial"/>
                <w:sz w:val="24"/>
                <w:szCs w:val="24"/>
              </w:rPr>
            </w:pPr>
            <w:proofErr w:type="spellStart"/>
            <w:r>
              <w:rPr>
                <w:rFonts w:ascii="Arial" w:hAnsi="Arial" w:cs="Arial"/>
                <w:sz w:val="24"/>
                <w:szCs w:val="24"/>
              </w:rPr>
              <w:t>Mayeau</w:t>
            </w:r>
            <w:proofErr w:type="spellEnd"/>
          </w:p>
        </w:tc>
        <w:tc>
          <w:tcPr>
            <w:tcW w:w="1853" w:type="dxa"/>
          </w:tcPr>
          <w:p w14:paraId="05816ADF" w14:textId="408D2070" w:rsidR="005A7AE3" w:rsidRDefault="00D81210" w:rsidP="006A0A85">
            <w:pPr>
              <w:rPr>
                <w:rFonts w:ascii="Arial" w:hAnsi="Arial" w:cs="Arial"/>
                <w:sz w:val="24"/>
                <w:szCs w:val="24"/>
              </w:rPr>
            </w:pPr>
            <w:r>
              <w:rPr>
                <w:rFonts w:ascii="Arial" w:hAnsi="Arial" w:cs="Arial"/>
                <w:sz w:val="24"/>
                <w:szCs w:val="24"/>
              </w:rPr>
              <w:t>$276.00</w:t>
            </w:r>
          </w:p>
        </w:tc>
        <w:tc>
          <w:tcPr>
            <w:tcW w:w="1848" w:type="dxa"/>
          </w:tcPr>
          <w:p w14:paraId="50ED9BD7" w14:textId="2DAF4AA2" w:rsidR="005A7AE3" w:rsidRDefault="003E45E1" w:rsidP="006A0A85">
            <w:pPr>
              <w:rPr>
                <w:rFonts w:ascii="Arial" w:hAnsi="Arial" w:cs="Arial"/>
                <w:sz w:val="24"/>
                <w:szCs w:val="24"/>
              </w:rPr>
            </w:pPr>
            <w:r>
              <w:rPr>
                <w:rFonts w:ascii="Arial" w:hAnsi="Arial" w:cs="Arial"/>
                <w:sz w:val="24"/>
                <w:szCs w:val="24"/>
              </w:rPr>
              <w:t>$15.00</w:t>
            </w:r>
          </w:p>
        </w:tc>
        <w:tc>
          <w:tcPr>
            <w:tcW w:w="1853" w:type="dxa"/>
          </w:tcPr>
          <w:p w14:paraId="4680751A" w14:textId="1E924686" w:rsidR="005A7AE3" w:rsidRDefault="00D81210" w:rsidP="006A0A85">
            <w:pPr>
              <w:rPr>
                <w:rFonts w:ascii="Arial" w:hAnsi="Arial" w:cs="Arial"/>
                <w:sz w:val="24"/>
                <w:szCs w:val="24"/>
              </w:rPr>
            </w:pPr>
            <w:r>
              <w:rPr>
                <w:rFonts w:ascii="Arial" w:hAnsi="Arial" w:cs="Arial"/>
                <w:sz w:val="24"/>
                <w:szCs w:val="24"/>
              </w:rPr>
              <w:t>$291.00</w:t>
            </w:r>
          </w:p>
        </w:tc>
      </w:tr>
      <w:tr w:rsidR="003E45E1" w14:paraId="5ADB8392" w14:textId="77777777" w:rsidTr="003E45E1">
        <w:trPr>
          <w:trHeight w:val="351"/>
        </w:trPr>
        <w:tc>
          <w:tcPr>
            <w:tcW w:w="1861" w:type="dxa"/>
          </w:tcPr>
          <w:p w14:paraId="66BE9978" w14:textId="36F0E51F" w:rsidR="005A7AE3" w:rsidRDefault="00F05ACB" w:rsidP="006A0A85">
            <w:pPr>
              <w:rPr>
                <w:rFonts w:ascii="Arial" w:hAnsi="Arial" w:cs="Arial"/>
                <w:sz w:val="24"/>
                <w:szCs w:val="24"/>
              </w:rPr>
            </w:pPr>
            <w:r>
              <w:rPr>
                <w:rFonts w:ascii="Arial" w:hAnsi="Arial" w:cs="Arial"/>
                <w:sz w:val="24"/>
                <w:szCs w:val="24"/>
              </w:rPr>
              <w:t>065-100-043</w:t>
            </w:r>
          </w:p>
        </w:tc>
        <w:tc>
          <w:tcPr>
            <w:tcW w:w="2006" w:type="dxa"/>
          </w:tcPr>
          <w:p w14:paraId="391276DF" w14:textId="6A55D6C4" w:rsidR="005A7AE3" w:rsidRDefault="00F05ACB" w:rsidP="006A0A85">
            <w:pPr>
              <w:rPr>
                <w:rFonts w:ascii="Arial" w:hAnsi="Arial" w:cs="Arial"/>
                <w:sz w:val="24"/>
                <w:szCs w:val="24"/>
              </w:rPr>
            </w:pPr>
            <w:r>
              <w:rPr>
                <w:rFonts w:ascii="Arial" w:hAnsi="Arial" w:cs="Arial"/>
                <w:sz w:val="24"/>
                <w:szCs w:val="24"/>
              </w:rPr>
              <w:t>Schooler</w:t>
            </w:r>
          </w:p>
        </w:tc>
        <w:tc>
          <w:tcPr>
            <w:tcW w:w="1853" w:type="dxa"/>
          </w:tcPr>
          <w:p w14:paraId="14672088" w14:textId="57030B05" w:rsidR="005A7AE3" w:rsidRDefault="00F05ACB" w:rsidP="006A0A85">
            <w:pPr>
              <w:rPr>
                <w:rFonts w:ascii="Arial" w:hAnsi="Arial" w:cs="Arial"/>
                <w:sz w:val="24"/>
                <w:szCs w:val="24"/>
              </w:rPr>
            </w:pPr>
            <w:r>
              <w:rPr>
                <w:rFonts w:ascii="Arial" w:hAnsi="Arial" w:cs="Arial"/>
                <w:sz w:val="24"/>
                <w:szCs w:val="24"/>
              </w:rPr>
              <w:t>$276.00</w:t>
            </w:r>
          </w:p>
        </w:tc>
        <w:tc>
          <w:tcPr>
            <w:tcW w:w="1848" w:type="dxa"/>
          </w:tcPr>
          <w:p w14:paraId="5357BAE0" w14:textId="2342717E" w:rsidR="005A7AE3" w:rsidRDefault="00F05ACB" w:rsidP="006A0A85">
            <w:pPr>
              <w:rPr>
                <w:rFonts w:ascii="Arial" w:hAnsi="Arial" w:cs="Arial"/>
                <w:sz w:val="24"/>
                <w:szCs w:val="24"/>
              </w:rPr>
            </w:pPr>
            <w:r>
              <w:rPr>
                <w:rFonts w:ascii="Arial" w:hAnsi="Arial" w:cs="Arial"/>
                <w:sz w:val="24"/>
                <w:szCs w:val="24"/>
              </w:rPr>
              <w:t>$15.00</w:t>
            </w:r>
          </w:p>
        </w:tc>
        <w:tc>
          <w:tcPr>
            <w:tcW w:w="1853" w:type="dxa"/>
          </w:tcPr>
          <w:p w14:paraId="67A9096D" w14:textId="171FA333" w:rsidR="005A7AE3" w:rsidRDefault="00F05ACB" w:rsidP="006A0A85">
            <w:pPr>
              <w:rPr>
                <w:rFonts w:ascii="Arial" w:hAnsi="Arial" w:cs="Arial"/>
                <w:sz w:val="24"/>
                <w:szCs w:val="24"/>
              </w:rPr>
            </w:pPr>
            <w:r>
              <w:rPr>
                <w:rFonts w:ascii="Arial" w:hAnsi="Arial" w:cs="Arial"/>
                <w:sz w:val="24"/>
                <w:szCs w:val="24"/>
              </w:rPr>
              <w:t>$291.00</w:t>
            </w:r>
          </w:p>
        </w:tc>
      </w:tr>
      <w:tr w:rsidR="003E45E1" w14:paraId="366C0662" w14:textId="77777777" w:rsidTr="003E45E1">
        <w:trPr>
          <w:trHeight w:val="351"/>
        </w:trPr>
        <w:tc>
          <w:tcPr>
            <w:tcW w:w="1861" w:type="dxa"/>
          </w:tcPr>
          <w:p w14:paraId="3253643D" w14:textId="214968BF" w:rsidR="005A7AE3" w:rsidRDefault="00F05ACB" w:rsidP="006A0A85">
            <w:pPr>
              <w:rPr>
                <w:rFonts w:ascii="Arial" w:hAnsi="Arial" w:cs="Arial"/>
                <w:sz w:val="24"/>
                <w:szCs w:val="24"/>
              </w:rPr>
            </w:pPr>
            <w:r>
              <w:rPr>
                <w:rFonts w:ascii="Arial" w:hAnsi="Arial" w:cs="Arial"/>
                <w:sz w:val="24"/>
                <w:szCs w:val="24"/>
              </w:rPr>
              <w:t>065-100-052</w:t>
            </w:r>
          </w:p>
        </w:tc>
        <w:tc>
          <w:tcPr>
            <w:tcW w:w="2006" w:type="dxa"/>
          </w:tcPr>
          <w:p w14:paraId="443936BA" w14:textId="0D9C23DB" w:rsidR="005A7AE3" w:rsidRDefault="00F05ACB" w:rsidP="006A0A85">
            <w:pPr>
              <w:rPr>
                <w:rFonts w:ascii="Arial" w:hAnsi="Arial" w:cs="Arial"/>
                <w:sz w:val="24"/>
                <w:szCs w:val="24"/>
              </w:rPr>
            </w:pPr>
            <w:r>
              <w:rPr>
                <w:rFonts w:ascii="Arial" w:hAnsi="Arial" w:cs="Arial"/>
                <w:sz w:val="24"/>
                <w:szCs w:val="24"/>
              </w:rPr>
              <w:t>Gee/Lines</w:t>
            </w:r>
          </w:p>
        </w:tc>
        <w:tc>
          <w:tcPr>
            <w:tcW w:w="1853" w:type="dxa"/>
          </w:tcPr>
          <w:p w14:paraId="61F54ABF" w14:textId="7E900065" w:rsidR="005A7AE3" w:rsidRDefault="00F05ACB" w:rsidP="006A0A85">
            <w:pPr>
              <w:rPr>
                <w:rFonts w:ascii="Arial" w:hAnsi="Arial" w:cs="Arial"/>
                <w:sz w:val="24"/>
                <w:szCs w:val="24"/>
              </w:rPr>
            </w:pPr>
            <w:r>
              <w:rPr>
                <w:rFonts w:ascii="Arial" w:hAnsi="Arial" w:cs="Arial"/>
                <w:sz w:val="24"/>
                <w:szCs w:val="24"/>
              </w:rPr>
              <w:t>$276.00</w:t>
            </w:r>
          </w:p>
        </w:tc>
        <w:tc>
          <w:tcPr>
            <w:tcW w:w="1848" w:type="dxa"/>
          </w:tcPr>
          <w:p w14:paraId="1A415EAD" w14:textId="5B5F278D" w:rsidR="005A7AE3" w:rsidRDefault="00F05ACB" w:rsidP="006A0A85">
            <w:pPr>
              <w:rPr>
                <w:rFonts w:ascii="Arial" w:hAnsi="Arial" w:cs="Arial"/>
                <w:sz w:val="24"/>
                <w:szCs w:val="24"/>
              </w:rPr>
            </w:pPr>
            <w:r>
              <w:rPr>
                <w:rFonts w:ascii="Arial" w:hAnsi="Arial" w:cs="Arial"/>
                <w:sz w:val="24"/>
                <w:szCs w:val="24"/>
              </w:rPr>
              <w:t>$15.00</w:t>
            </w:r>
          </w:p>
        </w:tc>
        <w:tc>
          <w:tcPr>
            <w:tcW w:w="1853" w:type="dxa"/>
          </w:tcPr>
          <w:p w14:paraId="58D9CBCB" w14:textId="250591C4" w:rsidR="005A7AE3" w:rsidRDefault="00F05ACB" w:rsidP="006A0A85">
            <w:pPr>
              <w:rPr>
                <w:rFonts w:ascii="Arial" w:hAnsi="Arial" w:cs="Arial"/>
                <w:sz w:val="24"/>
                <w:szCs w:val="24"/>
              </w:rPr>
            </w:pPr>
            <w:r>
              <w:rPr>
                <w:rFonts w:ascii="Arial" w:hAnsi="Arial" w:cs="Arial"/>
                <w:sz w:val="24"/>
                <w:szCs w:val="24"/>
              </w:rPr>
              <w:t>$291.00</w:t>
            </w:r>
          </w:p>
        </w:tc>
      </w:tr>
      <w:tr w:rsidR="003E45E1" w14:paraId="35B12AD1" w14:textId="77777777" w:rsidTr="003E45E1">
        <w:trPr>
          <w:trHeight w:val="371"/>
        </w:trPr>
        <w:tc>
          <w:tcPr>
            <w:tcW w:w="1861" w:type="dxa"/>
          </w:tcPr>
          <w:p w14:paraId="693DBD0F" w14:textId="0C5279E2" w:rsidR="005A7AE3" w:rsidRDefault="00F05ACB" w:rsidP="006A0A85">
            <w:pPr>
              <w:rPr>
                <w:rFonts w:ascii="Arial" w:hAnsi="Arial" w:cs="Arial"/>
                <w:sz w:val="24"/>
                <w:szCs w:val="24"/>
              </w:rPr>
            </w:pPr>
            <w:r>
              <w:rPr>
                <w:rFonts w:ascii="Arial" w:hAnsi="Arial" w:cs="Arial"/>
                <w:sz w:val="24"/>
                <w:szCs w:val="24"/>
              </w:rPr>
              <w:t>065-110-021</w:t>
            </w:r>
          </w:p>
        </w:tc>
        <w:tc>
          <w:tcPr>
            <w:tcW w:w="2006" w:type="dxa"/>
          </w:tcPr>
          <w:p w14:paraId="008AD207" w14:textId="7EDE4C17" w:rsidR="005A7AE3" w:rsidRDefault="00F05ACB" w:rsidP="006A0A85">
            <w:pPr>
              <w:rPr>
                <w:rFonts w:ascii="Arial" w:hAnsi="Arial" w:cs="Arial"/>
                <w:sz w:val="24"/>
                <w:szCs w:val="24"/>
              </w:rPr>
            </w:pPr>
            <w:r>
              <w:rPr>
                <w:rFonts w:ascii="Arial" w:hAnsi="Arial" w:cs="Arial"/>
                <w:sz w:val="24"/>
                <w:szCs w:val="24"/>
              </w:rPr>
              <w:t>Guana</w:t>
            </w:r>
          </w:p>
        </w:tc>
        <w:tc>
          <w:tcPr>
            <w:tcW w:w="1853" w:type="dxa"/>
          </w:tcPr>
          <w:p w14:paraId="68A80765" w14:textId="3E97E4A5" w:rsidR="005A7AE3" w:rsidRDefault="00F05ACB" w:rsidP="006A0A85">
            <w:pPr>
              <w:rPr>
                <w:rFonts w:ascii="Arial" w:hAnsi="Arial" w:cs="Arial"/>
                <w:sz w:val="24"/>
                <w:szCs w:val="24"/>
              </w:rPr>
            </w:pPr>
            <w:r>
              <w:rPr>
                <w:rFonts w:ascii="Arial" w:hAnsi="Arial" w:cs="Arial"/>
                <w:sz w:val="24"/>
                <w:szCs w:val="24"/>
              </w:rPr>
              <w:t>$276.00</w:t>
            </w:r>
          </w:p>
        </w:tc>
        <w:tc>
          <w:tcPr>
            <w:tcW w:w="1848" w:type="dxa"/>
          </w:tcPr>
          <w:p w14:paraId="11309805" w14:textId="7DE64CE3" w:rsidR="005A7AE3" w:rsidRDefault="00F05ACB" w:rsidP="006A0A85">
            <w:pPr>
              <w:rPr>
                <w:rFonts w:ascii="Arial" w:hAnsi="Arial" w:cs="Arial"/>
                <w:sz w:val="24"/>
                <w:szCs w:val="24"/>
              </w:rPr>
            </w:pPr>
            <w:r>
              <w:rPr>
                <w:rFonts w:ascii="Arial" w:hAnsi="Arial" w:cs="Arial"/>
                <w:sz w:val="24"/>
                <w:szCs w:val="24"/>
              </w:rPr>
              <w:t>$15.00</w:t>
            </w:r>
          </w:p>
        </w:tc>
        <w:tc>
          <w:tcPr>
            <w:tcW w:w="1853" w:type="dxa"/>
          </w:tcPr>
          <w:p w14:paraId="1044AD18" w14:textId="231010DD" w:rsidR="005A7AE3" w:rsidRDefault="00F05ACB" w:rsidP="006A0A85">
            <w:pPr>
              <w:rPr>
                <w:rFonts w:ascii="Arial" w:hAnsi="Arial" w:cs="Arial"/>
                <w:sz w:val="24"/>
                <w:szCs w:val="24"/>
              </w:rPr>
            </w:pPr>
            <w:r>
              <w:rPr>
                <w:rFonts w:ascii="Arial" w:hAnsi="Arial" w:cs="Arial"/>
                <w:sz w:val="24"/>
                <w:szCs w:val="24"/>
              </w:rPr>
              <w:t>$291.00</w:t>
            </w:r>
          </w:p>
        </w:tc>
      </w:tr>
      <w:tr w:rsidR="003E45E1" w14:paraId="126695B7" w14:textId="77777777" w:rsidTr="003E45E1">
        <w:trPr>
          <w:trHeight w:val="351"/>
        </w:trPr>
        <w:tc>
          <w:tcPr>
            <w:tcW w:w="1861" w:type="dxa"/>
          </w:tcPr>
          <w:p w14:paraId="68C45722" w14:textId="4397429C" w:rsidR="005A7AE3" w:rsidRDefault="00F05ACB" w:rsidP="006A0A85">
            <w:pPr>
              <w:rPr>
                <w:rFonts w:ascii="Arial" w:hAnsi="Arial" w:cs="Arial"/>
                <w:sz w:val="24"/>
                <w:szCs w:val="24"/>
              </w:rPr>
            </w:pPr>
            <w:r>
              <w:rPr>
                <w:rFonts w:ascii="Arial" w:hAnsi="Arial" w:cs="Arial"/>
                <w:sz w:val="24"/>
                <w:szCs w:val="24"/>
              </w:rPr>
              <w:t>065-110-047</w:t>
            </w:r>
          </w:p>
        </w:tc>
        <w:tc>
          <w:tcPr>
            <w:tcW w:w="2006" w:type="dxa"/>
          </w:tcPr>
          <w:p w14:paraId="4F4FB0EE" w14:textId="69C3D953" w:rsidR="005A7AE3" w:rsidRDefault="00F05ACB" w:rsidP="006A0A85">
            <w:pPr>
              <w:rPr>
                <w:rFonts w:ascii="Arial" w:hAnsi="Arial" w:cs="Arial"/>
                <w:sz w:val="24"/>
                <w:szCs w:val="24"/>
              </w:rPr>
            </w:pPr>
            <w:r>
              <w:rPr>
                <w:rFonts w:ascii="Arial" w:hAnsi="Arial" w:cs="Arial"/>
                <w:sz w:val="24"/>
                <w:szCs w:val="24"/>
              </w:rPr>
              <w:t>Serrato</w:t>
            </w:r>
          </w:p>
        </w:tc>
        <w:tc>
          <w:tcPr>
            <w:tcW w:w="1853" w:type="dxa"/>
          </w:tcPr>
          <w:p w14:paraId="3F4384C9" w14:textId="2CB28888" w:rsidR="005A7AE3" w:rsidRDefault="00F05ACB" w:rsidP="006A0A85">
            <w:pPr>
              <w:rPr>
                <w:rFonts w:ascii="Arial" w:hAnsi="Arial" w:cs="Arial"/>
                <w:sz w:val="24"/>
                <w:szCs w:val="24"/>
              </w:rPr>
            </w:pPr>
            <w:r>
              <w:rPr>
                <w:rFonts w:ascii="Arial" w:hAnsi="Arial" w:cs="Arial"/>
                <w:sz w:val="24"/>
                <w:szCs w:val="24"/>
              </w:rPr>
              <w:t>$276.00</w:t>
            </w:r>
          </w:p>
        </w:tc>
        <w:tc>
          <w:tcPr>
            <w:tcW w:w="1848" w:type="dxa"/>
          </w:tcPr>
          <w:p w14:paraId="1C49E332" w14:textId="2866D1AB" w:rsidR="005A7AE3" w:rsidRDefault="00F05ACB" w:rsidP="006A0A85">
            <w:pPr>
              <w:rPr>
                <w:rFonts w:ascii="Arial" w:hAnsi="Arial" w:cs="Arial"/>
                <w:sz w:val="24"/>
                <w:szCs w:val="24"/>
              </w:rPr>
            </w:pPr>
            <w:r>
              <w:rPr>
                <w:rFonts w:ascii="Arial" w:hAnsi="Arial" w:cs="Arial"/>
                <w:sz w:val="24"/>
                <w:szCs w:val="24"/>
              </w:rPr>
              <w:t>$15.00</w:t>
            </w:r>
          </w:p>
        </w:tc>
        <w:tc>
          <w:tcPr>
            <w:tcW w:w="1853" w:type="dxa"/>
          </w:tcPr>
          <w:p w14:paraId="599DB647" w14:textId="62DEB355" w:rsidR="003E45E1" w:rsidRDefault="00F05ACB" w:rsidP="006A0A85">
            <w:pPr>
              <w:rPr>
                <w:rFonts w:ascii="Arial" w:hAnsi="Arial" w:cs="Arial"/>
                <w:sz w:val="24"/>
                <w:szCs w:val="24"/>
              </w:rPr>
            </w:pPr>
            <w:r>
              <w:rPr>
                <w:rFonts w:ascii="Arial" w:hAnsi="Arial" w:cs="Arial"/>
                <w:sz w:val="24"/>
                <w:szCs w:val="24"/>
              </w:rPr>
              <w:t>$291.00</w:t>
            </w:r>
          </w:p>
        </w:tc>
      </w:tr>
      <w:tr w:rsidR="005A7AE3" w14:paraId="4E0E8EDD" w14:textId="77777777" w:rsidTr="003E45E1">
        <w:trPr>
          <w:trHeight w:val="332"/>
        </w:trPr>
        <w:tc>
          <w:tcPr>
            <w:tcW w:w="1861" w:type="dxa"/>
          </w:tcPr>
          <w:p w14:paraId="048A51BE" w14:textId="47841F02" w:rsidR="005A7AE3" w:rsidRDefault="00F05ACB" w:rsidP="006A0A85">
            <w:pPr>
              <w:rPr>
                <w:rFonts w:ascii="Arial" w:hAnsi="Arial" w:cs="Arial"/>
                <w:sz w:val="24"/>
                <w:szCs w:val="24"/>
              </w:rPr>
            </w:pPr>
            <w:r>
              <w:rPr>
                <w:rFonts w:ascii="Arial" w:hAnsi="Arial" w:cs="Arial"/>
                <w:sz w:val="24"/>
                <w:szCs w:val="24"/>
              </w:rPr>
              <w:t>065-182-024</w:t>
            </w:r>
          </w:p>
        </w:tc>
        <w:tc>
          <w:tcPr>
            <w:tcW w:w="2006" w:type="dxa"/>
          </w:tcPr>
          <w:p w14:paraId="496EABB5" w14:textId="7237CF74" w:rsidR="005A7AE3" w:rsidRDefault="00F05ACB" w:rsidP="006A0A85">
            <w:pPr>
              <w:rPr>
                <w:rFonts w:ascii="Arial" w:hAnsi="Arial" w:cs="Arial"/>
                <w:sz w:val="24"/>
                <w:szCs w:val="24"/>
              </w:rPr>
            </w:pPr>
            <w:r>
              <w:rPr>
                <w:rFonts w:ascii="Arial" w:hAnsi="Arial" w:cs="Arial"/>
                <w:sz w:val="24"/>
                <w:szCs w:val="24"/>
              </w:rPr>
              <w:t>Barney</w:t>
            </w:r>
          </w:p>
        </w:tc>
        <w:tc>
          <w:tcPr>
            <w:tcW w:w="1853" w:type="dxa"/>
          </w:tcPr>
          <w:p w14:paraId="35BE15BF" w14:textId="36FCAE6C" w:rsidR="005A7AE3" w:rsidRDefault="00F05ACB" w:rsidP="006A0A85">
            <w:pPr>
              <w:rPr>
                <w:rFonts w:ascii="Arial" w:hAnsi="Arial" w:cs="Arial"/>
                <w:sz w:val="24"/>
                <w:szCs w:val="24"/>
              </w:rPr>
            </w:pPr>
            <w:r>
              <w:rPr>
                <w:rFonts w:ascii="Arial" w:hAnsi="Arial" w:cs="Arial"/>
                <w:sz w:val="24"/>
                <w:szCs w:val="24"/>
              </w:rPr>
              <w:t>$276.00</w:t>
            </w:r>
          </w:p>
        </w:tc>
        <w:tc>
          <w:tcPr>
            <w:tcW w:w="1848" w:type="dxa"/>
          </w:tcPr>
          <w:p w14:paraId="585515CE" w14:textId="7ABB76A2" w:rsidR="005A7AE3" w:rsidRDefault="00F05ACB" w:rsidP="006A0A85">
            <w:pPr>
              <w:rPr>
                <w:rFonts w:ascii="Arial" w:hAnsi="Arial" w:cs="Arial"/>
                <w:sz w:val="24"/>
                <w:szCs w:val="24"/>
              </w:rPr>
            </w:pPr>
            <w:r>
              <w:rPr>
                <w:rFonts w:ascii="Arial" w:hAnsi="Arial" w:cs="Arial"/>
                <w:sz w:val="24"/>
                <w:szCs w:val="24"/>
              </w:rPr>
              <w:t>$15.00</w:t>
            </w:r>
          </w:p>
        </w:tc>
        <w:tc>
          <w:tcPr>
            <w:tcW w:w="1853" w:type="dxa"/>
          </w:tcPr>
          <w:p w14:paraId="53325C5F" w14:textId="0245207B" w:rsidR="003E45E1" w:rsidRDefault="00F05ACB" w:rsidP="006A0A85">
            <w:pPr>
              <w:rPr>
                <w:rFonts w:ascii="Arial" w:hAnsi="Arial" w:cs="Arial"/>
                <w:sz w:val="24"/>
                <w:szCs w:val="24"/>
              </w:rPr>
            </w:pPr>
            <w:r>
              <w:rPr>
                <w:rFonts w:ascii="Arial" w:hAnsi="Arial" w:cs="Arial"/>
                <w:sz w:val="24"/>
                <w:szCs w:val="24"/>
              </w:rPr>
              <w:t>$291.00</w:t>
            </w:r>
          </w:p>
        </w:tc>
      </w:tr>
      <w:tr w:rsidR="003E45E1" w14:paraId="7A25EF43" w14:textId="77777777" w:rsidTr="003E45E1">
        <w:trPr>
          <w:trHeight w:val="332"/>
        </w:trPr>
        <w:tc>
          <w:tcPr>
            <w:tcW w:w="1861" w:type="dxa"/>
          </w:tcPr>
          <w:p w14:paraId="32F79440" w14:textId="691F9112" w:rsidR="003E45E1" w:rsidRDefault="00CC2C81" w:rsidP="006A0A85">
            <w:pPr>
              <w:rPr>
                <w:rFonts w:ascii="Arial" w:hAnsi="Arial" w:cs="Arial"/>
                <w:sz w:val="24"/>
                <w:szCs w:val="24"/>
              </w:rPr>
            </w:pPr>
            <w:r>
              <w:rPr>
                <w:rFonts w:ascii="Arial" w:hAnsi="Arial" w:cs="Arial"/>
                <w:sz w:val="24"/>
                <w:szCs w:val="24"/>
              </w:rPr>
              <w:t>065-200-029</w:t>
            </w:r>
          </w:p>
        </w:tc>
        <w:tc>
          <w:tcPr>
            <w:tcW w:w="2006" w:type="dxa"/>
          </w:tcPr>
          <w:p w14:paraId="5EFF202F" w14:textId="6BDAF42C" w:rsidR="003E45E1" w:rsidRDefault="00CC2C81" w:rsidP="006A0A85">
            <w:pPr>
              <w:rPr>
                <w:rFonts w:ascii="Arial" w:hAnsi="Arial" w:cs="Arial"/>
                <w:sz w:val="24"/>
                <w:szCs w:val="24"/>
              </w:rPr>
            </w:pPr>
            <w:r>
              <w:rPr>
                <w:rFonts w:ascii="Arial" w:hAnsi="Arial" w:cs="Arial"/>
                <w:sz w:val="24"/>
                <w:szCs w:val="24"/>
              </w:rPr>
              <w:t>Larivee</w:t>
            </w:r>
          </w:p>
        </w:tc>
        <w:tc>
          <w:tcPr>
            <w:tcW w:w="1853" w:type="dxa"/>
          </w:tcPr>
          <w:p w14:paraId="7C82891B" w14:textId="2C306F04" w:rsidR="003E45E1" w:rsidRDefault="00CC2C81" w:rsidP="006A0A85">
            <w:pPr>
              <w:rPr>
                <w:rFonts w:ascii="Arial" w:hAnsi="Arial" w:cs="Arial"/>
                <w:sz w:val="24"/>
                <w:szCs w:val="24"/>
              </w:rPr>
            </w:pPr>
            <w:r>
              <w:rPr>
                <w:rFonts w:ascii="Arial" w:hAnsi="Arial" w:cs="Arial"/>
                <w:sz w:val="24"/>
                <w:szCs w:val="24"/>
              </w:rPr>
              <w:t>$276.00</w:t>
            </w:r>
          </w:p>
        </w:tc>
        <w:tc>
          <w:tcPr>
            <w:tcW w:w="1848" w:type="dxa"/>
          </w:tcPr>
          <w:p w14:paraId="36D2CF70" w14:textId="16125C18" w:rsidR="003E45E1" w:rsidRDefault="00CC2C81" w:rsidP="006A0A85">
            <w:pPr>
              <w:rPr>
                <w:rFonts w:ascii="Arial" w:hAnsi="Arial" w:cs="Arial"/>
                <w:sz w:val="24"/>
                <w:szCs w:val="24"/>
              </w:rPr>
            </w:pPr>
            <w:r>
              <w:rPr>
                <w:rFonts w:ascii="Arial" w:hAnsi="Arial" w:cs="Arial"/>
                <w:sz w:val="24"/>
                <w:szCs w:val="24"/>
              </w:rPr>
              <w:t>$15.00</w:t>
            </w:r>
          </w:p>
        </w:tc>
        <w:tc>
          <w:tcPr>
            <w:tcW w:w="1853" w:type="dxa"/>
          </w:tcPr>
          <w:p w14:paraId="506CD4A0" w14:textId="21AF47C2" w:rsidR="003E45E1" w:rsidRDefault="00CC2C81" w:rsidP="006A0A85">
            <w:pPr>
              <w:rPr>
                <w:rFonts w:ascii="Arial" w:hAnsi="Arial" w:cs="Arial"/>
                <w:sz w:val="24"/>
                <w:szCs w:val="24"/>
              </w:rPr>
            </w:pPr>
            <w:r>
              <w:rPr>
                <w:rFonts w:ascii="Arial" w:hAnsi="Arial" w:cs="Arial"/>
                <w:sz w:val="24"/>
                <w:szCs w:val="24"/>
              </w:rPr>
              <w:t>$291.00</w:t>
            </w:r>
          </w:p>
        </w:tc>
      </w:tr>
      <w:tr w:rsidR="003E45E1" w14:paraId="21404533" w14:textId="77777777" w:rsidTr="003E45E1">
        <w:trPr>
          <w:trHeight w:val="332"/>
        </w:trPr>
        <w:tc>
          <w:tcPr>
            <w:tcW w:w="1861" w:type="dxa"/>
          </w:tcPr>
          <w:p w14:paraId="6D2716C5" w14:textId="120C5C71" w:rsidR="003E45E1" w:rsidRDefault="00CC2C81" w:rsidP="006A0A85">
            <w:pPr>
              <w:rPr>
                <w:rFonts w:ascii="Arial" w:hAnsi="Arial" w:cs="Arial"/>
                <w:sz w:val="24"/>
                <w:szCs w:val="24"/>
              </w:rPr>
            </w:pPr>
            <w:r>
              <w:rPr>
                <w:rFonts w:ascii="Arial" w:hAnsi="Arial" w:cs="Arial"/>
                <w:sz w:val="24"/>
                <w:szCs w:val="24"/>
              </w:rPr>
              <w:t>065-210-009</w:t>
            </w:r>
          </w:p>
        </w:tc>
        <w:tc>
          <w:tcPr>
            <w:tcW w:w="2006" w:type="dxa"/>
          </w:tcPr>
          <w:p w14:paraId="0FA173AA" w14:textId="0F593025" w:rsidR="003E45E1" w:rsidRDefault="00CC2C81" w:rsidP="006A0A85">
            <w:pPr>
              <w:rPr>
                <w:rFonts w:ascii="Arial" w:hAnsi="Arial" w:cs="Arial"/>
                <w:sz w:val="24"/>
                <w:szCs w:val="24"/>
              </w:rPr>
            </w:pPr>
            <w:r>
              <w:rPr>
                <w:rFonts w:ascii="Arial" w:hAnsi="Arial" w:cs="Arial"/>
                <w:sz w:val="24"/>
                <w:szCs w:val="24"/>
              </w:rPr>
              <w:t>Morales</w:t>
            </w:r>
          </w:p>
        </w:tc>
        <w:tc>
          <w:tcPr>
            <w:tcW w:w="1853" w:type="dxa"/>
          </w:tcPr>
          <w:p w14:paraId="3FDEEA0B" w14:textId="7554A419" w:rsidR="003E45E1" w:rsidRDefault="00CC2C81" w:rsidP="006A0A85">
            <w:pPr>
              <w:rPr>
                <w:rFonts w:ascii="Arial" w:hAnsi="Arial" w:cs="Arial"/>
                <w:sz w:val="24"/>
                <w:szCs w:val="24"/>
              </w:rPr>
            </w:pPr>
            <w:r>
              <w:rPr>
                <w:rFonts w:ascii="Arial" w:hAnsi="Arial" w:cs="Arial"/>
                <w:sz w:val="24"/>
                <w:szCs w:val="24"/>
              </w:rPr>
              <w:t>$276.00</w:t>
            </w:r>
          </w:p>
        </w:tc>
        <w:tc>
          <w:tcPr>
            <w:tcW w:w="1848" w:type="dxa"/>
          </w:tcPr>
          <w:p w14:paraId="65C5850E" w14:textId="7B9C5DA3" w:rsidR="003E45E1" w:rsidRDefault="00CC2C81" w:rsidP="006A0A85">
            <w:pPr>
              <w:rPr>
                <w:rFonts w:ascii="Arial" w:hAnsi="Arial" w:cs="Arial"/>
                <w:sz w:val="24"/>
                <w:szCs w:val="24"/>
              </w:rPr>
            </w:pPr>
            <w:r>
              <w:rPr>
                <w:rFonts w:ascii="Arial" w:hAnsi="Arial" w:cs="Arial"/>
                <w:sz w:val="24"/>
                <w:szCs w:val="24"/>
              </w:rPr>
              <w:t>$15.00</w:t>
            </w:r>
          </w:p>
        </w:tc>
        <w:tc>
          <w:tcPr>
            <w:tcW w:w="1853" w:type="dxa"/>
          </w:tcPr>
          <w:p w14:paraId="658E5ADA" w14:textId="5B4CF202" w:rsidR="003E45E1" w:rsidRDefault="00CC2C81" w:rsidP="006A0A85">
            <w:pPr>
              <w:rPr>
                <w:rFonts w:ascii="Arial" w:hAnsi="Arial" w:cs="Arial"/>
                <w:sz w:val="24"/>
                <w:szCs w:val="24"/>
              </w:rPr>
            </w:pPr>
            <w:r>
              <w:rPr>
                <w:rFonts w:ascii="Arial" w:hAnsi="Arial" w:cs="Arial"/>
                <w:sz w:val="24"/>
                <w:szCs w:val="24"/>
              </w:rPr>
              <w:t>$291.00</w:t>
            </w:r>
          </w:p>
        </w:tc>
      </w:tr>
      <w:tr w:rsidR="003E45E1" w14:paraId="0E45DA9F" w14:textId="77777777" w:rsidTr="003E45E1">
        <w:trPr>
          <w:trHeight w:val="332"/>
        </w:trPr>
        <w:tc>
          <w:tcPr>
            <w:tcW w:w="1861" w:type="dxa"/>
          </w:tcPr>
          <w:p w14:paraId="3B866188" w14:textId="7D1B1C79" w:rsidR="003E45E1" w:rsidRDefault="00CC2C81" w:rsidP="006A0A85">
            <w:pPr>
              <w:rPr>
                <w:rFonts w:ascii="Arial" w:hAnsi="Arial" w:cs="Arial"/>
                <w:sz w:val="24"/>
                <w:szCs w:val="24"/>
              </w:rPr>
            </w:pPr>
            <w:r>
              <w:rPr>
                <w:rFonts w:ascii="Arial" w:hAnsi="Arial" w:cs="Arial"/>
                <w:sz w:val="24"/>
                <w:szCs w:val="24"/>
              </w:rPr>
              <w:t>065-210-028</w:t>
            </w:r>
          </w:p>
        </w:tc>
        <w:tc>
          <w:tcPr>
            <w:tcW w:w="2006" w:type="dxa"/>
          </w:tcPr>
          <w:p w14:paraId="2D586BF5" w14:textId="1986E275" w:rsidR="003E45E1" w:rsidRDefault="00A548CE" w:rsidP="006A0A85">
            <w:pPr>
              <w:rPr>
                <w:rFonts w:ascii="Arial" w:hAnsi="Arial" w:cs="Arial"/>
                <w:sz w:val="24"/>
                <w:szCs w:val="24"/>
              </w:rPr>
            </w:pPr>
            <w:r>
              <w:rPr>
                <w:rFonts w:ascii="Arial" w:hAnsi="Arial" w:cs="Arial"/>
                <w:sz w:val="24"/>
                <w:szCs w:val="24"/>
              </w:rPr>
              <w:t>Lyons</w:t>
            </w:r>
          </w:p>
        </w:tc>
        <w:tc>
          <w:tcPr>
            <w:tcW w:w="1853" w:type="dxa"/>
          </w:tcPr>
          <w:p w14:paraId="34326FC5" w14:textId="4432D21E" w:rsidR="003E45E1" w:rsidRDefault="00A548CE" w:rsidP="006A0A85">
            <w:pPr>
              <w:rPr>
                <w:rFonts w:ascii="Arial" w:hAnsi="Arial" w:cs="Arial"/>
                <w:sz w:val="24"/>
                <w:szCs w:val="24"/>
              </w:rPr>
            </w:pPr>
            <w:r>
              <w:rPr>
                <w:rFonts w:ascii="Arial" w:hAnsi="Arial" w:cs="Arial"/>
                <w:sz w:val="24"/>
                <w:szCs w:val="24"/>
              </w:rPr>
              <w:t>$276.00</w:t>
            </w:r>
          </w:p>
        </w:tc>
        <w:tc>
          <w:tcPr>
            <w:tcW w:w="1848" w:type="dxa"/>
          </w:tcPr>
          <w:p w14:paraId="0DF6A346" w14:textId="01945567" w:rsidR="003E45E1" w:rsidRDefault="00A548CE" w:rsidP="006A0A85">
            <w:pPr>
              <w:rPr>
                <w:rFonts w:ascii="Arial" w:hAnsi="Arial" w:cs="Arial"/>
                <w:sz w:val="24"/>
                <w:szCs w:val="24"/>
              </w:rPr>
            </w:pPr>
            <w:r>
              <w:rPr>
                <w:rFonts w:ascii="Arial" w:hAnsi="Arial" w:cs="Arial"/>
                <w:sz w:val="24"/>
                <w:szCs w:val="24"/>
              </w:rPr>
              <w:t>$15.00</w:t>
            </w:r>
          </w:p>
        </w:tc>
        <w:tc>
          <w:tcPr>
            <w:tcW w:w="1853" w:type="dxa"/>
          </w:tcPr>
          <w:p w14:paraId="49E26B94" w14:textId="3337E6D5" w:rsidR="003E45E1" w:rsidRDefault="00A548CE" w:rsidP="006A0A85">
            <w:pPr>
              <w:rPr>
                <w:rFonts w:ascii="Arial" w:hAnsi="Arial" w:cs="Arial"/>
                <w:sz w:val="24"/>
                <w:szCs w:val="24"/>
              </w:rPr>
            </w:pPr>
            <w:r>
              <w:rPr>
                <w:rFonts w:ascii="Arial" w:hAnsi="Arial" w:cs="Arial"/>
                <w:sz w:val="24"/>
                <w:szCs w:val="24"/>
              </w:rPr>
              <w:t>$291.00</w:t>
            </w:r>
          </w:p>
        </w:tc>
      </w:tr>
      <w:tr w:rsidR="003E45E1" w14:paraId="340F290D" w14:textId="77777777" w:rsidTr="003E45E1">
        <w:trPr>
          <w:trHeight w:val="332"/>
        </w:trPr>
        <w:tc>
          <w:tcPr>
            <w:tcW w:w="1861" w:type="dxa"/>
          </w:tcPr>
          <w:p w14:paraId="4196449D" w14:textId="5749CDF7" w:rsidR="003E45E1" w:rsidRDefault="00A548CE" w:rsidP="006A0A85">
            <w:pPr>
              <w:rPr>
                <w:rFonts w:ascii="Arial" w:hAnsi="Arial" w:cs="Arial"/>
                <w:sz w:val="24"/>
                <w:szCs w:val="24"/>
              </w:rPr>
            </w:pPr>
            <w:r>
              <w:rPr>
                <w:rFonts w:ascii="Arial" w:hAnsi="Arial" w:cs="Arial"/>
                <w:sz w:val="24"/>
                <w:szCs w:val="24"/>
              </w:rPr>
              <w:t>065-210-029</w:t>
            </w:r>
          </w:p>
        </w:tc>
        <w:tc>
          <w:tcPr>
            <w:tcW w:w="2006" w:type="dxa"/>
          </w:tcPr>
          <w:p w14:paraId="3CD32330" w14:textId="361B308A" w:rsidR="003E45E1" w:rsidRDefault="00A548CE" w:rsidP="006A0A85">
            <w:pPr>
              <w:rPr>
                <w:rFonts w:ascii="Arial" w:hAnsi="Arial" w:cs="Arial"/>
                <w:sz w:val="24"/>
                <w:szCs w:val="24"/>
              </w:rPr>
            </w:pPr>
            <w:r>
              <w:rPr>
                <w:rFonts w:ascii="Arial" w:hAnsi="Arial" w:cs="Arial"/>
                <w:sz w:val="24"/>
                <w:szCs w:val="24"/>
              </w:rPr>
              <w:t>Lyons</w:t>
            </w:r>
          </w:p>
        </w:tc>
        <w:tc>
          <w:tcPr>
            <w:tcW w:w="1853" w:type="dxa"/>
          </w:tcPr>
          <w:p w14:paraId="0AF9AE59" w14:textId="11876A7F" w:rsidR="003E45E1" w:rsidRDefault="00A548CE" w:rsidP="006A0A85">
            <w:pPr>
              <w:rPr>
                <w:rFonts w:ascii="Arial" w:hAnsi="Arial" w:cs="Arial"/>
                <w:sz w:val="24"/>
                <w:szCs w:val="24"/>
              </w:rPr>
            </w:pPr>
            <w:r>
              <w:rPr>
                <w:rFonts w:ascii="Arial" w:hAnsi="Arial" w:cs="Arial"/>
                <w:sz w:val="24"/>
                <w:szCs w:val="24"/>
              </w:rPr>
              <w:t>$276.00</w:t>
            </w:r>
          </w:p>
        </w:tc>
        <w:tc>
          <w:tcPr>
            <w:tcW w:w="1848" w:type="dxa"/>
          </w:tcPr>
          <w:p w14:paraId="27A251DE" w14:textId="5FBB5929" w:rsidR="003E45E1" w:rsidRDefault="00A548CE" w:rsidP="006A0A85">
            <w:pPr>
              <w:rPr>
                <w:rFonts w:ascii="Arial" w:hAnsi="Arial" w:cs="Arial"/>
                <w:sz w:val="24"/>
                <w:szCs w:val="24"/>
              </w:rPr>
            </w:pPr>
            <w:r>
              <w:rPr>
                <w:rFonts w:ascii="Arial" w:hAnsi="Arial" w:cs="Arial"/>
                <w:sz w:val="24"/>
                <w:szCs w:val="24"/>
              </w:rPr>
              <w:t>$15.00</w:t>
            </w:r>
          </w:p>
        </w:tc>
        <w:tc>
          <w:tcPr>
            <w:tcW w:w="1853" w:type="dxa"/>
          </w:tcPr>
          <w:p w14:paraId="192B7AB5" w14:textId="4487203C" w:rsidR="003E45E1" w:rsidRDefault="00A548CE" w:rsidP="006A0A85">
            <w:pPr>
              <w:rPr>
                <w:rFonts w:ascii="Arial" w:hAnsi="Arial" w:cs="Arial"/>
                <w:sz w:val="24"/>
                <w:szCs w:val="24"/>
              </w:rPr>
            </w:pPr>
            <w:r>
              <w:rPr>
                <w:rFonts w:ascii="Arial" w:hAnsi="Arial" w:cs="Arial"/>
                <w:sz w:val="24"/>
                <w:szCs w:val="24"/>
              </w:rPr>
              <w:t>$291.00</w:t>
            </w:r>
          </w:p>
        </w:tc>
      </w:tr>
      <w:tr w:rsidR="003E45E1" w14:paraId="1B912944" w14:textId="77777777" w:rsidTr="003E45E1">
        <w:trPr>
          <w:trHeight w:val="332"/>
        </w:trPr>
        <w:tc>
          <w:tcPr>
            <w:tcW w:w="1861" w:type="dxa"/>
          </w:tcPr>
          <w:p w14:paraId="7056E2E2" w14:textId="3C9F6B44" w:rsidR="003E45E1" w:rsidRDefault="00A548CE" w:rsidP="006A0A85">
            <w:pPr>
              <w:rPr>
                <w:rFonts w:ascii="Arial" w:hAnsi="Arial" w:cs="Arial"/>
                <w:sz w:val="24"/>
                <w:szCs w:val="24"/>
              </w:rPr>
            </w:pPr>
            <w:r>
              <w:rPr>
                <w:rFonts w:ascii="Arial" w:hAnsi="Arial" w:cs="Arial"/>
                <w:sz w:val="24"/>
                <w:szCs w:val="24"/>
              </w:rPr>
              <w:t>065-220-013</w:t>
            </w:r>
          </w:p>
        </w:tc>
        <w:tc>
          <w:tcPr>
            <w:tcW w:w="2006" w:type="dxa"/>
          </w:tcPr>
          <w:p w14:paraId="504AE353" w14:textId="381FE13C" w:rsidR="003E45E1" w:rsidRDefault="00A548CE" w:rsidP="006A0A85">
            <w:pPr>
              <w:rPr>
                <w:rFonts w:ascii="Arial" w:hAnsi="Arial" w:cs="Arial"/>
                <w:sz w:val="24"/>
                <w:szCs w:val="24"/>
              </w:rPr>
            </w:pPr>
            <w:r>
              <w:rPr>
                <w:rFonts w:ascii="Arial" w:hAnsi="Arial" w:cs="Arial"/>
                <w:sz w:val="24"/>
                <w:szCs w:val="24"/>
              </w:rPr>
              <w:t>Gowey</w:t>
            </w:r>
          </w:p>
        </w:tc>
        <w:tc>
          <w:tcPr>
            <w:tcW w:w="1853" w:type="dxa"/>
          </w:tcPr>
          <w:p w14:paraId="63FFBE4B" w14:textId="03BA0B21" w:rsidR="003E45E1" w:rsidRDefault="00A548CE" w:rsidP="006A0A85">
            <w:pPr>
              <w:rPr>
                <w:rFonts w:ascii="Arial" w:hAnsi="Arial" w:cs="Arial"/>
                <w:sz w:val="24"/>
                <w:szCs w:val="24"/>
              </w:rPr>
            </w:pPr>
            <w:r>
              <w:rPr>
                <w:rFonts w:ascii="Arial" w:hAnsi="Arial" w:cs="Arial"/>
                <w:sz w:val="24"/>
                <w:szCs w:val="24"/>
              </w:rPr>
              <w:t>$276.00</w:t>
            </w:r>
          </w:p>
        </w:tc>
        <w:tc>
          <w:tcPr>
            <w:tcW w:w="1848" w:type="dxa"/>
          </w:tcPr>
          <w:p w14:paraId="65342699" w14:textId="47FE6FAB" w:rsidR="003E45E1" w:rsidRDefault="00A548CE" w:rsidP="006A0A85">
            <w:pPr>
              <w:rPr>
                <w:rFonts w:ascii="Arial" w:hAnsi="Arial" w:cs="Arial"/>
                <w:sz w:val="24"/>
                <w:szCs w:val="24"/>
              </w:rPr>
            </w:pPr>
            <w:r>
              <w:rPr>
                <w:rFonts w:ascii="Arial" w:hAnsi="Arial" w:cs="Arial"/>
                <w:sz w:val="24"/>
                <w:szCs w:val="24"/>
              </w:rPr>
              <w:t>$15.00</w:t>
            </w:r>
          </w:p>
        </w:tc>
        <w:tc>
          <w:tcPr>
            <w:tcW w:w="1853" w:type="dxa"/>
          </w:tcPr>
          <w:p w14:paraId="1CB9B63E" w14:textId="6D428D5A" w:rsidR="003E45E1" w:rsidRDefault="00A548CE" w:rsidP="006A0A85">
            <w:pPr>
              <w:rPr>
                <w:rFonts w:ascii="Arial" w:hAnsi="Arial" w:cs="Arial"/>
                <w:sz w:val="24"/>
                <w:szCs w:val="24"/>
              </w:rPr>
            </w:pPr>
            <w:r>
              <w:rPr>
                <w:rFonts w:ascii="Arial" w:hAnsi="Arial" w:cs="Arial"/>
                <w:sz w:val="24"/>
                <w:szCs w:val="24"/>
              </w:rPr>
              <w:t>$291.00</w:t>
            </w:r>
          </w:p>
        </w:tc>
      </w:tr>
      <w:tr w:rsidR="00A548CE" w14:paraId="38EC9EB3" w14:textId="77777777" w:rsidTr="003E45E1">
        <w:trPr>
          <w:trHeight w:val="332"/>
        </w:trPr>
        <w:tc>
          <w:tcPr>
            <w:tcW w:w="1861" w:type="dxa"/>
          </w:tcPr>
          <w:p w14:paraId="518D5A93" w14:textId="26F553EA" w:rsidR="00A548CE" w:rsidRDefault="00A548CE" w:rsidP="006A0A85">
            <w:pPr>
              <w:rPr>
                <w:rFonts w:ascii="Arial" w:hAnsi="Arial" w:cs="Arial"/>
                <w:sz w:val="24"/>
                <w:szCs w:val="24"/>
              </w:rPr>
            </w:pPr>
            <w:r>
              <w:rPr>
                <w:rFonts w:ascii="Arial" w:hAnsi="Arial" w:cs="Arial"/>
                <w:sz w:val="24"/>
                <w:szCs w:val="24"/>
              </w:rPr>
              <w:t>065-190-009</w:t>
            </w:r>
          </w:p>
        </w:tc>
        <w:tc>
          <w:tcPr>
            <w:tcW w:w="2006" w:type="dxa"/>
          </w:tcPr>
          <w:p w14:paraId="36D88E72" w14:textId="16CB4D07" w:rsidR="00A548CE" w:rsidRDefault="00A548CE" w:rsidP="006A0A85">
            <w:pPr>
              <w:rPr>
                <w:rFonts w:ascii="Arial" w:hAnsi="Arial" w:cs="Arial"/>
                <w:sz w:val="24"/>
                <w:szCs w:val="24"/>
              </w:rPr>
            </w:pPr>
            <w:r>
              <w:rPr>
                <w:rFonts w:ascii="Arial" w:hAnsi="Arial" w:cs="Arial"/>
                <w:sz w:val="24"/>
                <w:szCs w:val="24"/>
              </w:rPr>
              <w:t>Traphag</w:t>
            </w:r>
            <w:r w:rsidR="002025FA">
              <w:rPr>
                <w:rFonts w:ascii="Arial" w:hAnsi="Arial" w:cs="Arial"/>
                <w:sz w:val="24"/>
                <w:szCs w:val="24"/>
              </w:rPr>
              <w:t>a</w:t>
            </w:r>
            <w:r>
              <w:rPr>
                <w:rFonts w:ascii="Arial" w:hAnsi="Arial" w:cs="Arial"/>
                <w:sz w:val="24"/>
                <w:szCs w:val="24"/>
              </w:rPr>
              <w:t>n</w:t>
            </w:r>
          </w:p>
        </w:tc>
        <w:tc>
          <w:tcPr>
            <w:tcW w:w="1853" w:type="dxa"/>
          </w:tcPr>
          <w:p w14:paraId="2CDD8B79" w14:textId="6E60895A" w:rsidR="00A548CE" w:rsidRDefault="00311BA2" w:rsidP="006A0A85">
            <w:pPr>
              <w:rPr>
                <w:rFonts w:ascii="Arial" w:hAnsi="Arial" w:cs="Arial"/>
                <w:sz w:val="24"/>
                <w:szCs w:val="24"/>
              </w:rPr>
            </w:pPr>
            <w:r>
              <w:rPr>
                <w:rFonts w:ascii="Arial" w:hAnsi="Arial" w:cs="Arial"/>
                <w:sz w:val="24"/>
                <w:szCs w:val="24"/>
              </w:rPr>
              <w:t>$3506.25</w:t>
            </w:r>
          </w:p>
        </w:tc>
        <w:tc>
          <w:tcPr>
            <w:tcW w:w="1848" w:type="dxa"/>
          </w:tcPr>
          <w:p w14:paraId="4A3C758D" w14:textId="0DA2C849" w:rsidR="00A548CE" w:rsidRDefault="00311BA2" w:rsidP="006A0A85">
            <w:pPr>
              <w:rPr>
                <w:rFonts w:ascii="Arial" w:hAnsi="Arial" w:cs="Arial"/>
                <w:sz w:val="24"/>
                <w:szCs w:val="24"/>
              </w:rPr>
            </w:pPr>
            <w:r>
              <w:rPr>
                <w:rFonts w:ascii="Arial" w:hAnsi="Arial" w:cs="Arial"/>
                <w:sz w:val="24"/>
                <w:szCs w:val="24"/>
              </w:rPr>
              <w:t>$15.00</w:t>
            </w:r>
          </w:p>
        </w:tc>
        <w:tc>
          <w:tcPr>
            <w:tcW w:w="1853" w:type="dxa"/>
          </w:tcPr>
          <w:p w14:paraId="0C767ED6" w14:textId="5D31442C" w:rsidR="00A548CE" w:rsidRDefault="00311BA2" w:rsidP="006A0A85">
            <w:pPr>
              <w:rPr>
                <w:rFonts w:ascii="Arial" w:hAnsi="Arial" w:cs="Arial"/>
                <w:sz w:val="24"/>
                <w:szCs w:val="24"/>
              </w:rPr>
            </w:pPr>
            <w:r>
              <w:rPr>
                <w:rFonts w:ascii="Arial" w:hAnsi="Arial" w:cs="Arial"/>
                <w:sz w:val="24"/>
                <w:szCs w:val="24"/>
              </w:rPr>
              <w:t>$3521.25</w:t>
            </w:r>
          </w:p>
        </w:tc>
      </w:tr>
      <w:tr w:rsidR="003E45E1" w14:paraId="5BF95881" w14:textId="77777777" w:rsidTr="003E45E1">
        <w:trPr>
          <w:trHeight w:val="332"/>
        </w:trPr>
        <w:tc>
          <w:tcPr>
            <w:tcW w:w="1861" w:type="dxa"/>
          </w:tcPr>
          <w:p w14:paraId="69179F95" w14:textId="7507B35E" w:rsidR="003E45E1" w:rsidRDefault="00311BA2" w:rsidP="006A0A85">
            <w:pPr>
              <w:rPr>
                <w:rFonts w:ascii="Arial" w:hAnsi="Arial" w:cs="Arial"/>
                <w:sz w:val="24"/>
                <w:szCs w:val="24"/>
              </w:rPr>
            </w:pPr>
            <w:r>
              <w:rPr>
                <w:rFonts w:ascii="Arial" w:hAnsi="Arial" w:cs="Arial"/>
                <w:sz w:val="24"/>
                <w:szCs w:val="24"/>
              </w:rPr>
              <w:t>065-190-024</w:t>
            </w:r>
          </w:p>
        </w:tc>
        <w:tc>
          <w:tcPr>
            <w:tcW w:w="2006" w:type="dxa"/>
          </w:tcPr>
          <w:p w14:paraId="4A5208CB" w14:textId="0B660A41" w:rsidR="003E45E1" w:rsidRDefault="00311BA2" w:rsidP="006A0A85">
            <w:pPr>
              <w:rPr>
                <w:rFonts w:ascii="Arial" w:hAnsi="Arial" w:cs="Arial"/>
                <w:sz w:val="24"/>
                <w:szCs w:val="24"/>
              </w:rPr>
            </w:pPr>
            <w:proofErr w:type="spellStart"/>
            <w:r>
              <w:rPr>
                <w:rFonts w:ascii="Arial" w:hAnsi="Arial" w:cs="Arial"/>
                <w:sz w:val="24"/>
                <w:szCs w:val="24"/>
              </w:rPr>
              <w:t>Deudagos</w:t>
            </w:r>
            <w:proofErr w:type="spellEnd"/>
          </w:p>
        </w:tc>
        <w:tc>
          <w:tcPr>
            <w:tcW w:w="1853" w:type="dxa"/>
          </w:tcPr>
          <w:p w14:paraId="482842A4" w14:textId="01569FE9" w:rsidR="003E45E1" w:rsidRDefault="00311BA2" w:rsidP="006A0A85">
            <w:pPr>
              <w:rPr>
                <w:rFonts w:ascii="Arial" w:hAnsi="Arial" w:cs="Arial"/>
                <w:sz w:val="24"/>
                <w:szCs w:val="24"/>
              </w:rPr>
            </w:pPr>
            <w:r>
              <w:rPr>
                <w:rFonts w:ascii="Arial" w:hAnsi="Arial" w:cs="Arial"/>
                <w:sz w:val="24"/>
                <w:szCs w:val="24"/>
              </w:rPr>
              <w:t>$7047.57</w:t>
            </w:r>
          </w:p>
        </w:tc>
        <w:tc>
          <w:tcPr>
            <w:tcW w:w="1848" w:type="dxa"/>
          </w:tcPr>
          <w:p w14:paraId="4B9160D3" w14:textId="7B207411" w:rsidR="003E45E1" w:rsidRDefault="00311BA2" w:rsidP="006A0A85">
            <w:pPr>
              <w:rPr>
                <w:rFonts w:ascii="Arial" w:hAnsi="Arial" w:cs="Arial"/>
                <w:sz w:val="24"/>
                <w:szCs w:val="24"/>
              </w:rPr>
            </w:pPr>
            <w:r>
              <w:rPr>
                <w:rFonts w:ascii="Arial" w:hAnsi="Arial" w:cs="Arial"/>
                <w:sz w:val="24"/>
                <w:szCs w:val="24"/>
              </w:rPr>
              <w:t>$15.00</w:t>
            </w:r>
          </w:p>
        </w:tc>
        <w:tc>
          <w:tcPr>
            <w:tcW w:w="1853" w:type="dxa"/>
          </w:tcPr>
          <w:p w14:paraId="233C50ED" w14:textId="0921D835" w:rsidR="003E45E1" w:rsidRDefault="00311BA2" w:rsidP="006A0A85">
            <w:pPr>
              <w:rPr>
                <w:rFonts w:ascii="Arial" w:hAnsi="Arial" w:cs="Arial"/>
                <w:sz w:val="24"/>
                <w:szCs w:val="24"/>
              </w:rPr>
            </w:pPr>
            <w:r>
              <w:rPr>
                <w:rFonts w:ascii="Arial" w:hAnsi="Arial" w:cs="Arial"/>
                <w:sz w:val="24"/>
                <w:szCs w:val="24"/>
              </w:rPr>
              <w:t>$7062.25</w:t>
            </w:r>
          </w:p>
        </w:tc>
      </w:tr>
      <w:tr w:rsidR="003E45E1" w14:paraId="6B56D973" w14:textId="77777777" w:rsidTr="003E45E1">
        <w:trPr>
          <w:trHeight w:val="332"/>
        </w:trPr>
        <w:tc>
          <w:tcPr>
            <w:tcW w:w="1861" w:type="dxa"/>
          </w:tcPr>
          <w:p w14:paraId="2D031883" w14:textId="1AA989A7" w:rsidR="003E45E1" w:rsidRDefault="00311BA2" w:rsidP="006A0A85">
            <w:pPr>
              <w:rPr>
                <w:rFonts w:ascii="Arial" w:hAnsi="Arial" w:cs="Arial"/>
                <w:sz w:val="24"/>
                <w:szCs w:val="24"/>
              </w:rPr>
            </w:pPr>
            <w:r>
              <w:rPr>
                <w:rFonts w:ascii="Arial" w:hAnsi="Arial" w:cs="Arial"/>
                <w:sz w:val="24"/>
                <w:szCs w:val="24"/>
              </w:rPr>
              <w:t>065-190-025</w:t>
            </w:r>
          </w:p>
        </w:tc>
        <w:tc>
          <w:tcPr>
            <w:tcW w:w="2006" w:type="dxa"/>
          </w:tcPr>
          <w:p w14:paraId="6AD01229" w14:textId="69CB4913" w:rsidR="003E45E1" w:rsidRDefault="00311BA2" w:rsidP="006A0A85">
            <w:pPr>
              <w:rPr>
                <w:rFonts w:ascii="Arial" w:hAnsi="Arial" w:cs="Arial"/>
                <w:sz w:val="24"/>
                <w:szCs w:val="24"/>
              </w:rPr>
            </w:pPr>
            <w:r>
              <w:rPr>
                <w:rFonts w:ascii="Arial" w:hAnsi="Arial" w:cs="Arial"/>
                <w:sz w:val="24"/>
                <w:szCs w:val="24"/>
              </w:rPr>
              <w:t>Traphag</w:t>
            </w:r>
            <w:r w:rsidR="002025FA">
              <w:rPr>
                <w:rFonts w:ascii="Arial" w:hAnsi="Arial" w:cs="Arial"/>
                <w:sz w:val="24"/>
                <w:szCs w:val="24"/>
              </w:rPr>
              <w:t>a</w:t>
            </w:r>
            <w:r>
              <w:rPr>
                <w:rFonts w:ascii="Arial" w:hAnsi="Arial" w:cs="Arial"/>
                <w:sz w:val="24"/>
                <w:szCs w:val="24"/>
              </w:rPr>
              <w:t>n</w:t>
            </w:r>
          </w:p>
        </w:tc>
        <w:tc>
          <w:tcPr>
            <w:tcW w:w="1853" w:type="dxa"/>
          </w:tcPr>
          <w:p w14:paraId="4B558E0E" w14:textId="519A6C05" w:rsidR="003E45E1" w:rsidRDefault="00311BA2" w:rsidP="006A0A85">
            <w:pPr>
              <w:rPr>
                <w:rFonts w:ascii="Arial" w:hAnsi="Arial" w:cs="Arial"/>
                <w:sz w:val="24"/>
                <w:szCs w:val="24"/>
              </w:rPr>
            </w:pPr>
            <w:r>
              <w:rPr>
                <w:rFonts w:ascii="Arial" w:hAnsi="Arial" w:cs="Arial"/>
                <w:sz w:val="24"/>
                <w:szCs w:val="24"/>
              </w:rPr>
              <w:t>$1856.25</w:t>
            </w:r>
          </w:p>
        </w:tc>
        <w:tc>
          <w:tcPr>
            <w:tcW w:w="1848" w:type="dxa"/>
          </w:tcPr>
          <w:p w14:paraId="2C377CF0" w14:textId="44B124DA" w:rsidR="003E45E1" w:rsidRDefault="00311BA2" w:rsidP="006A0A85">
            <w:pPr>
              <w:rPr>
                <w:rFonts w:ascii="Arial" w:hAnsi="Arial" w:cs="Arial"/>
                <w:sz w:val="24"/>
                <w:szCs w:val="24"/>
              </w:rPr>
            </w:pPr>
            <w:r>
              <w:rPr>
                <w:rFonts w:ascii="Arial" w:hAnsi="Arial" w:cs="Arial"/>
                <w:sz w:val="24"/>
                <w:szCs w:val="24"/>
              </w:rPr>
              <w:t>$15.00</w:t>
            </w:r>
          </w:p>
        </w:tc>
        <w:tc>
          <w:tcPr>
            <w:tcW w:w="1853" w:type="dxa"/>
          </w:tcPr>
          <w:p w14:paraId="67C0D276" w14:textId="2A041665" w:rsidR="003E45E1" w:rsidRDefault="00311BA2" w:rsidP="006A0A85">
            <w:pPr>
              <w:rPr>
                <w:rFonts w:ascii="Arial" w:hAnsi="Arial" w:cs="Arial"/>
                <w:sz w:val="24"/>
                <w:szCs w:val="24"/>
              </w:rPr>
            </w:pPr>
            <w:r>
              <w:rPr>
                <w:rFonts w:ascii="Arial" w:hAnsi="Arial" w:cs="Arial"/>
                <w:sz w:val="24"/>
                <w:szCs w:val="24"/>
              </w:rPr>
              <w:t>$1871.25</w:t>
            </w:r>
          </w:p>
        </w:tc>
      </w:tr>
    </w:tbl>
    <w:p w14:paraId="1F8B92C6" w14:textId="77777777" w:rsidR="005A7AE3" w:rsidRPr="00590BCB" w:rsidRDefault="005A7AE3" w:rsidP="002A7BFD">
      <w:pPr>
        <w:rPr>
          <w:rFonts w:ascii="Arial" w:hAnsi="Arial" w:cs="Arial"/>
          <w:sz w:val="24"/>
          <w:szCs w:val="24"/>
        </w:rPr>
      </w:pPr>
    </w:p>
    <w:sectPr w:rsidR="005A7AE3" w:rsidRPr="00590B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A85"/>
    <w:rsid w:val="000314BA"/>
    <w:rsid w:val="00136CB4"/>
    <w:rsid w:val="001B4DB7"/>
    <w:rsid w:val="002025FA"/>
    <w:rsid w:val="002333BC"/>
    <w:rsid w:val="002A7BFD"/>
    <w:rsid w:val="002C126A"/>
    <w:rsid w:val="00311BA2"/>
    <w:rsid w:val="003724AE"/>
    <w:rsid w:val="003E45E1"/>
    <w:rsid w:val="0043057F"/>
    <w:rsid w:val="004D57D2"/>
    <w:rsid w:val="00590BCB"/>
    <w:rsid w:val="005A7AE3"/>
    <w:rsid w:val="005E0940"/>
    <w:rsid w:val="0060753F"/>
    <w:rsid w:val="00695F5B"/>
    <w:rsid w:val="006A0A85"/>
    <w:rsid w:val="007C3BA3"/>
    <w:rsid w:val="00841F9A"/>
    <w:rsid w:val="00955C41"/>
    <w:rsid w:val="009E4FA0"/>
    <w:rsid w:val="00A548CE"/>
    <w:rsid w:val="00CC2C81"/>
    <w:rsid w:val="00D20728"/>
    <w:rsid w:val="00D81210"/>
    <w:rsid w:val="00D9182E"/>
    <w:rsid w:val="00F05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26939"/>
  <w15:chartTrackingRefBased/>
  <w15:docId w15:val="{1667D289-FF01-4509-A0DC-CB3171F62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7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Lassen County Office of Education</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McCormack</dc:creator>
  <cp:keywords/>
  <dc:description/>
  <cp:lastModifiedBy>Robbin Martin</cp:lastModifiedBy>
  <cp:revision>3</cp:revision>
  <cp:lastPrinted>2025-07-15T17:30:00Z</cp:lastPrinted>
  <dcterms:created xsi:type="dcterms:W3CDTF">2025-07-15T16:46:00Z</dcterms:created>
  <dcterms:modified xsi:type="dcterms:W3CDTF">2025-07-15T17:30:00Z</dcterms:modified>
</cp:coreProperties>
</file>